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1F59" w:rsidRDefault="00531F59" w:rsidP="00531F59">
      <w:pPr>
        <w:tabs>
          <w:tab w:val="left" w:pos="5954"/>
          <w:tab w:val="left" w:pos="6663"/>
        </w:tabs>
        <w:jc w:val="right"/>
        <w:rPr>
          <w:b/>
          <w:sz w:val="28"/>
          <w:szCs w:val="28"/>
        </w:rPr>
      </w:pPr>
      <w:r w:rsidRPr="00531F59">
        <w:rPr>
          <w:b/>
          <w:noProof/>
          <w:sz w:val="28"/>
          <w:szCs w:val="28"/>
          <w:lang w:eastAsia="en-IE"/>
        </w:rPr>
        <w:drawing>
          <wp:inline distT="0" distB="0" distL="0" distR="0">
            <wp:extent cx="1600200" cy="1495425"/>
            <wp:effectExtent l="19050" t="0" r="0" b="0"/>
            <wp:docPr id="13" name="Picture 1" descr="DIT logo">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T logo">
                      <a:hlinkClick r:id="rId9"/>
                    </pic:cNvPr>
                    <pic:cNvPicPr>
                      <a:picLocks noChangeAspect="1" noChangeArrowheads="1"/>
                    </pic:cNvPicPr>
                  </pic:nvPicPr>
                  <pic:blipFill>
                    <a:blip r:embed="rId10" cstate="print"/>
                    <a:srcRect/>
                    <a:stretch>
                      <a:fillRect/>
                    </a:stretch>
                  </pic:blipFill>
                  <pic:spPr bwMode="auto">
                    <a:xfrm>
                      <a:off x="0" y="0"/>
                      <a:ext cx="1600200" cy="1495425"/>
                    </a:xfrm>
                    <a:prstGeom prst="rect">
                      <a:avLst/>
                    </a:prstGeom>
                    <a:noFill/>
                    <a:ln w="9525">
                      <a:noFill/>
                      <a:miter lim="800000"/>
                      <a:headEnd/>
                      <a:tailEnd/>
                    </a:ln>
                  </pic:spPr>
                </pic:pic>
              </a:graphicData>
            </a:graphic>
          </wp:inline>
        </w:drawing>
      </w:r>
    </w:p>
    <w:p w:rsidR="00531F59" w:rsidRDefault="00531F59" w:rsidP="00531F59">
      <w:pPr>
        <w:tabs>
          <w:tab w:val="left" w:pos="5954"/>
          <w:tab w:val="left" w:pos="6663"/>
        </w:tabs>
        <w:jc w:val="center"/>
        <w:rPr>
          <w:b/>
          <w:sz w:val="28"/>
          <w:szCs w:val="28"/>
        </w:rPr>
      </w:pPr>
    </w:p>
    <w:p w:rsidR="00531F59" w:rsidRPr="008133AC" w:rsidRDefault="00531F59" w:rsidP="00531F59">
      <w:pPr>
        <w:tabs>
          <w:tab w:val="left" w:pos="5954"/>
          <w:tab w:val="left" w:pos="6663"/>
        </w:tabs>
        <w:jc w:val="center"/>
        <w:rPr>
          <w:rFonts w:asciiTheme="minorHAnsi" w:hAnsiTheme="minorHAnsi"/>
          <w:b/>
          <w:sz w:val="22"/>
          <w:szCs w:val="22"/>
        </w:rPr>
      </w:pPr>
    </w:p>
    <w:p w:rsidR="00531F59" w:rsidRPr="008133AC" w:rsidRDefault="00531F59" w:rsidP="00531F59">
      <w:pPr>
        <w:tabs>
          <w:tab w:val="left" w:pos="5954"/>
          <w:tab w:val="left" w:pos="6663"/>
        </w:tabs>
        <w:jc w:val="center"/>
        <w:rPr>
          <w:rFonts w:asciiTheme="minorHAnsi" w:hAnsiTheme="minorHAnsi"/>
          <w:b/>
          <w:sz w:val="22"/>
          <w:szCs w:val="22"/>
        </w:rPr>
      </w:pPr>
    </w:p>
    <w:p w:rsidR="00531F59" w:rsidRDefault="00531F59" w:rsidP="00531F59">
      <w:pPr>
        <w:tabs>
          <w:tab w:val="left" w:pos="5954"/>
          <w:tab w:val="left" w:pos="6663"/>
        </w:tabs>
        <w:jc w:val="center"/>
        <w:rPr>
          <w:rFonts w:asciiTheme="minorHAnsi" w:hAnsiTheme="minorHAnsi"/>
          <w:b/>
          <w:caps/>
          <w:sz w:val="28"/>
          <w:szCs w:val="28"/>
        </w:rPr>
      </w:pPr>
      <w:r w:rsidRPr="008133AC">
        <w:rPr>
          <w:rFonts w:asciiTheme="minorHAnsi" w:hAnsiTheme="minorHAnsi"/>
          <w:b/>
          <w:caps/>
          <w:sz w:val="28"/>
          <w:szCs w:val="28"/>
        </w:rPr>
        <w:t>Smoking on Dublin Institute of Technology Campus</w:t>
      </w:r>
    </w:p>
    <w:p w:rsidR="002B28DA" w:rsidRDefault="002B28DA" w:rsidP="002B28DA">
      <w:pPr>
        <w:tabs>
          <w:tab w:val="left" w:pos="5954"/>
          <w:tab w:val="left" w:pos="6663"/>
        </w:tabs>
        <w:jc w:val="center"/>
        <w:rPr>
          <w:rFonts w:asciiTheme="minorHAnsi" w:hAnsiTheme="minorHAnsi"/>
          <w:b/>
          <w:caps/>
          <w:sz w:val="28"/>
          <w:szCs w:val="28"/>
        </w:rPr>
      </w:pPr>
      <w:r>
        <w:rPr>
          <w:rFonts w:asciiTheme="minorHAnsi" w:hAnsiTheme="minorHAnsi"/>
          <w:b/>
          <w:caps/>
          <w:sz w:val="28"/>
          <w:szCs w:val="28"/>
        </w:rPr>
        <w:t>DIT is working towards a smoke free campus</w:t>
      </w:r>
    </w:p>
    <w:p w:rsidR="002B28DA" w:rsidRPr="008133AC" w:rsidRDefault="002B28DA" w:rsidP="00531F59">
      <w:pPr>
        <w:tabs>
          <w:tab w:val="left" w:pos="5954"/>
          <w:tab w:val="left" w:pos="6663"/>
        </w:tabs>
        <w:jc w:val="center"/>
        <w:rPr>
          <w:rFonts w:asciiTheme="minorHAnsi" w:hAnsiTheme="minorHAnsi"/>
          <w:b/>
          <w:caps/>
          <w:sz w:val="28"/>
          <w:szCs w:val="28"/>
        </w:rPr>
      </w:pPr>
    </w:p>
    <w:p w:rsidR="00531F59" w:rsidRDefault="00531F59" w:rsidP="00531F59">
      <w:pPr>
        <w:tabs>
          <w:tab w:val="left" w:pos="5954"/>
          <w:tab w:val="left" w:pos="6663"/>
        </w:tabs>
        <w:rPr>
          <w:rFonts w:asciiTheme="minorHAnsi" w:hAnsiTheme="minorHAnsi"/>
          <w:sz w:val="22"/>
          <w:szCs w:val="22"/>
        </w:rPr>
      </w:pPr>
    </w:p>
    <w:p w:rsidR="00F11662" w:rsidRPr="008133AC" w:rsidRDefault="00F11662" w:rsidP="00531F59">
      <w:pPr>
        <w:tabs>
          <w:tab w:val="left" w:pos="5954"/>
          <w:tab w:val="left" w:pos="6663"/>
        </w:tabs>
        <w:rPr>
          <w:rFonts w:asciiTheme="minorHAnsi" w:hAnsiTheme="minorHAnsi"/>
          <w:sz w:val="22"/>
          <w:szCs w:val="22"/>
        </w:rPr>
      </w:pPr>
    </w:p>
    <w:p w:rsidR="00531F59" w:rsidRDefault="00F11662" w:rsidP="00F11662">
      <w:pPr>
        <w:tabs>
          <w:tab w:val="left" w:pos="5954"/>
          <w:tab w:val="left" w:pos="6663"/>
        </w:tabs>
        <w:spacing w:line="360" w:lineRule="auto"/>
        <w:rPr>
          <w:rFonts w:asciiTheme="minorHAnsi" w:hAnsiTheme="minorHAnsi"/>
          <w:b/>
          <w:caps/>
          <w:sz w:val="22"/>
          <w:szCs w:val="22"/>
          <w:u w:val="single"/>
        </w:rPr>
      </w:pPr>
      <w:r w:rsidRPr="00F11662">
        <w:rPr>
          <w:rFonts w:asciiTheme="minorHAnsi" w:hAnsiTheme="minorHAnsi"/>
          <w:b/>
          <w:caps/>
          <w:sz w:val="22"/>
          <w:szCs w:val="22"/>
          <w:u w:val="single"/>
        </w:rPr>
        <w:t>Introduction</w:t>
      </w:r>
    </w:p>
    <w:p w:rsidR="00531F59" w:rsidRPr="008133AC" w:rsidRDefault="00531F59" w:rsidP="00531F59">
      <w:pPr>
        <w:tabs>
          <w:tab w:val="left" w:pos="5954"/>
          <w:tab w:val="left" w:pos="6663"/>
        </w:tabs>
        <w:rPr>
          <w:rFonts w:asciiTheme="minorHAnsi" w:hAnsiTheme="minorHAnsi"/>
          <w:sz w:val="22"/>
          <w:szCs w:val="22"/>
        </w:rPr>
      </w:pPr>
      <w:r w:rsidRPr="008133AC">
        <w:rPr>
          <w:rFonts w:asciiTheme="minorHAnsi" w:hAnsiTheme="minorHAnsi"/>
          <w:sz w:val="22"/>
          <w:szCs w:val="22"/>
        </w:rPr>
        <w:t xml:space="preserve">It is the policy of Dublin Institute of Technology </w:t>
      </w:r>
      <w:r w:rsidR="00243472">
        <w:rPr>
          <w:rFonts w:asciiTheme="minorHAnsi" w:hAnsiTheme="minorHAnsi"/>
          <w:sz w:val="22"/>
          <w:szCs w:val="22"/>
        </w:rPr>
        <w:t xml:space="preserve">(DIT) </w:t>
      </w:r>
      <w:r w:rsidRPr="008133AC">
        <w:rPr>
          <w:rFonts w:asciiTheme="minorHAnsi" w:hAnsiTheme="minorHAnsi"/>
          <w:sz w:val="22"/>
          <w:szCs w:val="22"/>
        </w:rPr>
        <w:t>to ensure that all of its workplaces are smoke-free.  This policy has been developed to protect all employees, students, service users and visitors from exposure to second-hand smoke, to ensure compliance with legal obligations, and to ensure a safe and healthy working and learning environment.</w:t>
      </w:r>
    </w:p>
    <w:p w:rsidR="00531F59" w:rsidRPr="008133AC" w:rsidRDefault="00531F59" w:rsidP="00531F59">
      <w:pPr>
        <w:tabs>
          <w:tab w:val="left" w:pos="5954"/>
          <w:tab w:val="left" w:pos="6663"/>
        </w:tabs>
        <w:rPr>
          <w:rFonts w:asciiTheme="minorHAnsi" w:hAnsiTheme="minorHAnsi"/>
          <w:sz w:val="22"/>
          <w:szCs w:val="22"/>
        </w:rPr>
      </w:pPr>
    </w:p>
    <w:p w:rsidR="00531F59" w:rsidRPr="008133AC" w:rsidRDefault="00531F59" w:rsidP="00531F59">
      <w:pPr>
        <w:tabs>
          <w:tab w:val="left" w:pos="5954"/>
          <w:tab w:val="left" w:pos="6663"/>
        </w:tabs>
        <w:rPr>
          <w:rFonts w:asciiTheme="minorHAnsi" w:hAnsiTheme="minorHAnsi"/>
          <w:sz w:val="22"/>
          <w:szCs w:val="22"/>
        </w:rPr>
      </w:pPr>
      <w:r w:rsidRPr="008133AC">
        <w:rPr>
          <w:rFonts w:asciiTheme="minorHAnsi" w:hAnsiTheme="minorHAnsi"/>
          <w:sz w:val="22"/>
          <w:szCs w:val="22"/>
        </w:rPr>
        <w:t xml:space="preserve">Smoking </w:t>
      </w:r>
      <w:r w:rsidR="00B452FF" w:rsidRPr="008133AC">
        <w:rPr>
          <w:rFonts w:asciiTheme="minorHAnsi" w:hAnsiTheme="minorHAnsi"/>
          <w:sz w:val="22"/>
          <w:szCs w:val="22"/>
        </w:rPr>
        <w:t xml:space="preserve">(including the use of </w:t>
      </w:r>
      <w:r w:rsidR="00211734" w:rsidRPr="008133AC">
        <w:rPr>
          <w:rFonts w:asciiTheme="minorHAnsi" w:hAnsiTheme="minorHAnsi"/>
          <w:sz w:val="22"/>
          <w:szCs w:val="22"/>
        </w:rPr>
        <w:t>e</w:t>
      </w:r>
      <w:r w:rsidR="00B452FF" w:rsidRPr="008133AC">
        <w:rPr>
          <w:rFonts w:asciiTheme="minorHAnsi" w:hAnsiTheme="minorHAnsi"/>
          <w:sz w:val="22"/>
          <w:szCs w:val="22"/>
        </w:rPr>
        <w:t xml:space="preserve">lectronic </w:t>
      </w:r>
      <w:r w:rsidR="00211734" w:rsidRPr="008133AC">
        <w:rPr>
          <w:rFonts w:asciiTheme="minorHAnsi" w:hAnsiTheme="minorHAnsi"/>
          <w:sz w:val="22"/>
          <w:szCs w:val="22"/>
        </w:rPr>
        <w:t>c</w:t>
      </w:r>
      <w:r w:rsidR="00B452FF" w:rsidRPr="008133AC">
        <w:rPr>
          <w:rFonts w:asciiTheme="minorHAnsi" w:hAnsiTheme="minorHAnsi"/>
          <w:sz w:val="22"/>
          <w:szCs w:val="22"/>
        </w:rPr>
        <w:t xml:space="preserve">igarettes) </w:t>
      </w:r>
      <w:r w:rsidRPr="008133AC">
        <w:rPr>
          <w:rFonts w:asciiTheme="minorHAnsi" w:hAnsiTheme="minorHAnsi"/>
          <w:sz w:val="22"/>
          <w:szCs w:val="22"/>
        </w:rPr>
        <w:t xml:space="preserve">is prohibited throughout </w:t>
      </w:r>
      <w:r w:rsidR="00243472">
        <w:rPr>
          <w:rFonts w:asciiTheme="minorHAnsi" w:hAnsiTheme="minorHAnsi"/>
          <w:sz w:val="22"/>
          <w:szCs w:val="22"/>
        </w:rPr>
        <w:t xml:space="preserve">DIT </w:t>
      </w:r>
      <w:r w:rsidRPr="008133AC">
        <w:rPr>
          <w:rFonts w:asciiTheme="minorHAnsi" w:hAnsiTheme="minorHAnsi"/>
          <w:sz w:val="22"/>
          <w:szCs w:val="22"/>
        </w:rPr>
        <w:t>without exceptions</w:t>
      </w:r>
    </w:p>
    <w:p w:rsidR="002059D3" w:rsidRPr="008133AC" w:rsidRDefault="002059D3" w:rsidP="00531F59">
      <w:pPr>
        <w:tabs>
          <w:tab w:val="left" w:pos="5954"/>
          <w:tab w:val="left" w:pos="6663"/>
        </w:tabs>
        <w:rPr>
          <w:rFonts w:asciiTheme="minorHAnsi" w:hAnsiTheme="minorHAnsi"/>
          <w:sz w:val="22"/>
          <w:szCs w:val="22"/>
        </w:rPr>
      </w:pPr>
    </w:p>
    <w:p w:rsidR="00531F59" w:rsidRPr="008133AC" w:rsidRDefault="00531F59" w:rsidP="00531F59">
      <w:pPr>
        <w:pStyle w:val="ListParagraph"/>
        <w:numPr>
          <w:ilvl w:val="0"/>
          <w:numId w:val="2"/>
        </w:numPr>
        <w:tabs>
          <w:tab w:val="left" w:pos="5954"/>
          <w:tab w:val="left" w:pos="6663"/>
        </w:tabs>
        <w:rPr>
          <w:rFonts w:asciiTheme="minorHAnsi" w:hAnsiTheme="minorHAnsi"/>
          <w:b/>
          <w:sz w:val="22"/>
          <w:szCs w:val="22"/>
        </w:rPr>
      </w:pPr>
      <w:r w:rsidRPr="008133AC">
        <w:rPr>
          <w:rFonts w:asciiTheme="minorHAnsi" w:hAnsiTheme="minorHAnsi"/>
          <w:b/>
          <w:sz w:val="22"/>
          <w:szCs w:val="22"/>
        </w:rPr>
        <w:t>Within all Institute buildings</w:t>
      </w:r>
    </w:p>
    <w:p w:rsidR="00531F59" w:rsidRPr="008133AC" w:rsidRDefault="00531F59" w:rsidP="00531F59">
      <w:pPr>
        <w:pStyle w:val="ListParagraph"/>
        <w:numPr>
          <w:ilvl w:val="0"/>
          <w:numId w:val="2"/>
        </w:numPr>
        <w:tabs>
          <w:tab w:val="left" w:pos="5954"/>
          <w:tab w:val="left" w:pos="6663"/>
        </w:tabs>
        <w:rPr>
          <w:rFonts w:asciiTheme="minorHAnsi" w:hAnsiTheme="minorHAnsi"/>
          <w:b/>
          <w:sz w:val="22"/>
          <w:szCs w:val="22"/>
        </w:rPr>
      </w:pPr>
      <w:r w:rsidRPr="008133AC">
        <w:rPr>
          <w:rFonts w:asciiTheme="minorHAnsi" w:hAnsiTheme="minorHAnsi"/>
          <w:b/>
          <w:sz w:val="22"/>
          <w:szCs w:val="22"/>
        </w:rPr>
        <w:t>Within the curtilage</w:t>
      </w:r>
      <w:r w:rsidR="0012487E" w:rsidRPr="008133AC">
        <w:rPr>
          <w:rFonts w:asciiTheme="minorHAnsi" w:hAnsiTheme="minorHAnsi"/>
          <w:b/>
          <w:sz w:val="22"/>
          <w:szCs w:val="22"/>
        </w:rPr>
        <w:t>*</w:t>
      </w:r>
      <w:r w:rsidRPr="008133AC">
        <w:rPr>
          <w:rFonts w:asciiTheme="minorHAnsi" w:hAnsiTheme="minorHAnsi"/>
          <w:b/>
          <w:sz w:val="22"/>
          <w:szCs w:val="22"/>
        </w:rPr>
        <w:t xml:space="preserve"> of all Institute buildings</w:t>
      </w:r>
    </w:p>
    <w:p w:rsidR="00531F59" w:rsidRPr="008133AC" w:rsidRDefault="00531F59" w:rsidP="00531F59">
      <w:pPr>
        <w:tabs>
          <w:tab w:val="left" w:pos="5954"/>
          <w:tab w:val="left" w:pos="6663"/>
        </w:tabs>
        <w:rPr>
          <w:rFonts w:asciiTheme="minorHAnsi" w:hAnsiTheme="minorHAnsi"/>
          <w:sz w:val="22"/>
          <w:szCs w:val="22"/>
        </w:rPr>
      </w:pPr>
    </w:p>
    <w:p w:rsidR="00531F59" w:rsidRPr="008133AC" w:rsidRDefault="00531F59" w:rsidP="00531F59">
      <w:pPr>
        <w:tabs>
          <w:tab w:val="left" w:pos="5954"/>
          <w:tab w:val="left" w:pos="6663"/>
        </w:tabs>
        <w:rPr>
          <w:rFonts w:asciiTheme="minorHAnsi" w:hAnsiTheme="minorHAnsi"/>
          <w:b/>
          <w:sz w:val="22"/>
          <w:szCs w:val="22"/>
        </w:rPr>
      </w:pPr>
    </w:p>
    <w:p w:rsidR="00F11662" w:rsidRDefault="00531F59" w:rsidP="00F11662">
      <w:pPr>
        <w:tabs>
          <w:tab w:val="left" w:pos="5954"/>
          <w:tab w:val="left" w:pos="6663"/>
        </w:tabs>
        <w:spacing w:line="360" w:lineRule="auto"/>
        <w:rPr>
          <w:rFonts w:asciiTheme="minorHAnsi" w:hAnsiTheme="minorHAnsi"/>
          <w:b/>
          <w:caps/>
          <w:sz w:val="22"/>
          <w:szCs w:val="22"/>
          <w:u w:val="single"/>
        </w:rPr>
      </w:pPr>
      <w:r w:rsidRPr="00F11662">
        <w:rPr>
          <w:rFonts w:asciiTheme="minorHAnsi" w:hAnsiTheme="minorHAnsi"/>
          <w:b/>
          <w:caps/>
          <w:sz w:val="22"/>
          <w:szCs w:val="22"/>
          <w:u w:val="single"/>
        </w:rPr>
        <w:t>Principles</w:t>
      </w:r>
    </w:p>
    <w:p w:rsidR="00531F59" w:rsidRPr="00A54E4A" w:rsidRDefault="00531F59" w:rsidP="00A54E4A">
      <w:pPr>
        <w:numPr>
          <w:ilvl w:val="0"/>
          <w:numId w:val="1"/>
        </w:numPr>
        <w:rPr>
          <w:rFonts w:asciiTheme="minorHAnsi" w:hAnsiTheme="minorHAnsi"/>
          <w:bCs/>
          <w:sz w:val="22"/>
          <w:szCs w:val="22"/>
          <w:lang w:eastAsia="en-GB"/>
        </w:rPr>
      </w:pPr>
      <w:r w:rsidRPr="008133AC">
        <w:rPr>
          <w:rFonts w:asciiTheme="minorHAnsi" w:hAnsiTheme="minorHAnsi"/>
          <w:bCs/>
          <w:sz w:val="22"/>
          <w:szCs w:val="22"/>
          <w:lang w:eastAsia="en-GB"/>
        </w:rPr>
        <w:t>Implementation date</w:t>
      </w:r>
      <w:r w:rsidRPr="008133AC">
        <w:rPr>
          <w:rFonts w:asciiTheme="minorHAnsi" w:hAnsiTheme="minorHAnsi"/>
          <w:b/>
          <w:bCs/>
          <w:sz w:val="22"/>
          <w:szCs w:val="22"/>
          <w:vertAlign w:val="superscript"/>
          <w:lang w:eastAsia="en-GB"/>
        </w:rPr>
        <w:t xml:space="preserve"> </w:t>
      </w:r>
      <w:r w:rsidRPr="008133AC">
        <w:rPr>
          <w:rFonts w:asciiTheme="minorHAnsi" w:hAnsiTheme="minorHAnsi"/>
          <w:bCs/>
          <w:sz w:val="22"/>
          <w:szCs w:val="22"/>
          <w:lang w:eastAsia="en-GB"/>
        </w:rPr>
        <w:t>of</w:t>
      </w:r>
      <w:r w:rsidRPr="008133AC">
        <w:rPr>
          <w:rFonts w:asciiTheme="minorHAnsi" w:hAnsiTheme="minorHAnsi"/>
          <w:b/>
          <w:bCs/>
          <w:sz w:val="22"/>
          <w:szCs w:val="22"/>
          <w:lang w:eastAsia="en-GB"/>
        </w:rPr>
        <w:t xml:space="preserve"> 3</w:t>
      </w:r>
      <w:r w:rsidRPr="008133AC">
        <w:rPr>
          <w:rFonts w:asciiTheme="minorHAnsi" w:hAnsiTheme="minorHAnsi"/>
          <w:b/>
          <w:bCs/>
          <w:sz w:val="22"/>
          <w:szCs w:val="22"/>
          <w:vertAlign w:val="superscript"/>
          <w:lang w:eastAsia="en-GB"/>
        </w:rPr>
        <w:t>rd</w:t>
      </w:r>
      <w:r w:rsidRPr="008133AC">
        <w:rPr>
          <w:rFonts w:asciiTheme="minorHAnsi" w:hAnsiTheme="minorHAnsi"/>
          <w:bCs/>
          <w:sz w:val="22"/>
          <w:szCs w:val="22"/>
          <w:lang w:eastAsia="en-GB"/>
        </w:rPr>
        <w:t xml:space="preserve"> </w:t>
      </w:r>
      <w:r w:rsidRPr="008133AC">
        <w:rPr>
          <w:rFonts w:asciiTheme="minorHAnsi" w:hAnsiTheme="minorHAnsi"/>
          <w:b/>
          <w:bCs/>
          <w:sz w:val="22"/>
          <w:szCs w:val="22"/>
          <w:lang w:eastAsia="en-GB"/>
        </w:rPr>
        <w:t xml:space="preserve">October 2011. </w:t>
      </w:r>
    </w:p>
    <w:p w:rsidR="00A54E4A" w:rsidRPr="008133AC" w:rsidRDefault="00A54E4A" w:rsidP="00A54E4A">
      <w:pPr>
        <w:ind w:left="360"/>
        <w:rPr>
          <w:rFonts w:asciiTheme="minorHAnsi" w:hAnsiTheme="minorHAnsi"/>
          <w:bCs/>
          <w:sz w:val="22"/>
          <w:szCs w:val="22"/>
          <w:lang w:eastAsia="en-GB"/>
        </w:rPr>
      </w:pPr>
    </w:p>
    <w:p w:rsidR="00531F59" w:rsidRDefault="00531F59" w:rsidP="00A54E4A">
      <w:pPr>
        <w:numPr>
          <w:ilvl w:val="0"/>
          <w:numId w:val="1"/>
        </w:numPr>
        <w:rPr>
          <w:rFonts w:asciiTheme="minorHAnsi" w:hAnsiTheme="minorHAnsi"/>
          <w:bCs/>
          <w:sz w:val="22"/>
          <w:szCs w:val="22"/>
          <w:lang w:eastAsia="en-GB"/>
        </w:rPr>
      </w:pPr>
      <w:r w:rsidRPr="008133AC">
        <w:rPr>
          <w:rFonts w:asciiTheme="minorHAnsi" w:hAnsiTheme="minorHAnsi"/>
          <w:bCs/>
          <w:sz w:val="22"/>
          <w:szCs w:val="22"/>
          <w:lang w:eastAsia="en-GB"/>
        </w:rPr>
        <w:t xml:space="preserve">Designated sheltered smoking facilities will be provided where possible and appropriate bins will be provided.  All materials used for smoking in this area including cigarette butts and matches must be extinguished and disposed of appropriately.  Contract Cleaners will ensure periodic cleaning of the designated smoking area. </w:t>
      </w:r>
    </w:p>
    <w:p w:rsidR="00A54E4A" w:rsidRPr="008133AC" w:rsidRDefault="00A54E4A" w:rsidP="00A54E4A">
      <w:pPr>
        <w:rPr>
          <w:rFonts w:asciiTheme="minorHAnsi" w:hAnsiTheme="minorHAnsi"/>
          <w:bCs/>
          <w:sz w:val="22"/>
          <w:szCs w:val="22"/>
          <w:lang w:eastAsia="en-GB"/>
        </w:rPr>
      </w:pPr>
    </w:p>
    <w:p w:rsidR="00531F59" w:rsidRDefault="00531F59" w:rsidP="00A54E4A">
      <w:pPr>
        <w:numPr>
          <w:ilvl w:val="0"/>
          <w:numId w:val="1"/>
        </w:numPr>
        <w:rPr>
          <w:rFonts w:asciiTheme="minorHAnsi" w:hAnsiTheme="minorHAnsi"/>
          <w:bCs/>
          <w:sz w:val="22"/>
          <w:szCs w:val="22"/>
          <w:lang w:eastAsia="en-GB"/>
        </w:rPr>
      </w:pPr>
      <w:r w:rsidRPr="008133AC">
        <w:rPr>
          <w:rFonts w:asciiTheme="minorHAnsi" w:hAnsiTheme="minorHAnsi"/>
          <w:bCs/>
          <w:sz w:val="22"/>
          <w:szCs w:val="22"/>
          <w:lang w:eastAsia="en-GB"/>
        </w:rPr>
        <w:t xml:space="preserve">A zero tolerance policy will apply. </w:t>
      </w:r>
    </w:p>
    <w:p w:rsidR="00A54E4A" w:rsidRPr="008133AC" w:rsidRDefault="00A54E4A" w:rsidP="00A54E4A">
      <w:pPr>
        <w:rPr>
          <w:rFonts w:asciiTheme="minorHAnsi" w:hAnsiTheme="minorHAnsi"/>
          <w:bCs/>
          <w:sz w:val="22"/>
          <w:szCs w:val="22"/>
          <w:lang w:eastAsia="en-GB"/>
        </w:rPr>
      </w:pPr>
    </w:p>
    <w:p w:rsidR="004F4BEA" w:rsidRPr="008133AC" w:rsidRDefault="004F4BEA" w:rsidP="00A54E4A">
      <w:pPr>
        <w:numPr>
          <w:ilvl w:val="0"/>
          <w:numId w:val="1"/>
        </w:numPr>
        <w:rPr>
          <w:rFonts w:asciiTheme="minorHAnsi" w:hAnsiTheme="minorHAnsi"/>
          <w:sz w:val="22"/>
          <w:szCs w:val="22"/>
        </w:rPr>
      </w:pPr>
      <w:r w:rsidRPr="008133AC">
        <w:rPr>
          <w:rFonts w:asciiTheme="minorHAnsi" w:hAnsiTheme="minorHAnsi"/>
          <w:sz w:val="22"/>
          <w:szCs w:val="22"/>
        </w:rPr>
        <w:t>DIT prohibits the sale of cigarettes and tobacco products</w:t>
      </w:r>
      <w:r w:rsidR="00243472">
        <w:rPr>
          <w:rFonts w:asciiTheme="minorHAnsi" w:hAnsiTheme="minorHAnsi"/>
          <w:sz w:val="22"/>
          <w:szCs w:val="22"/>
        </w:rPr>
        <w:t xml:space="preserve"> on its premises</w:t>
      </w:r>
      <w:r w:rsidRPr="008133AC">
        <w:rPr>
          <w:rFonts w:asciiTheme="minorHAnsi" w:hAnsiTheme="minorHAnsi"/>
          <w:sz w:val="22"/>
          <w:szCs w:val="22"/>
        </w:rPr>
        <w:t>.</w:t>
      </w:r>
    </w:p>
    <w:p w:rsidR="00531F59" w:rsidRDefault="00531F59" w:rsidP="00A54E4A">
      <w:pPr>
        <w:ind w:left="357"/>
        <w:rPr>
          <w:rFonts w:asciiTheme="minorHAnsi" w:hAnsiTheme="minorHAnsi"/>
          <w:bCs/>
          <w:sz w:val="22"/>
          <w:szCs w:val="22"/>
          <w:lang w:eastAsia="en-GB"/>
        </w:rPr>
      </w:pPr>
    </w:p>
    <w:p w:rsidR="00A54E4A" w:rsidRPr="008133AC" w:rsidRDefault="00A54E4A" w:rsidP="00A54E4A">
      <w:pPr>
        <w:ind w:left="357"/>
        <w:rPr>
          <w:rFonts w:asciiTheme="minorHAnsi" w:hAnsiTheme="minorHAnsi"/>
          <w:bCs/>
          <w:sz w:val="22"/>
          <w:szCs w:val="22"/>
          <w:lang w:eastAsia="en-GB"/>
        </w:rPr>
      </w:pPr>
    </w:p>
    <w:p w:rsidR="00531F59" w:rsidRPr="00F11662" w:rsidRDefault="00531F59" w:rsidP="00531F59">
      <w:pPr>
        <w:spacing w:line="360" w:lineRule="auto"/>
        <w:rPr>
          <w:rFonts w:asciiTheme="minorHAnsi" w:hAnsiTheme="minorHAnsi"/>
          <w:b/>
          <w:bCs/>
          <w:caps/>
          <w:sz w:val="22"/>
          <w:szCs w:val="22"/>
          <w:u w:val="single"/>
          <w:lang w:eastAsia="en-GB"/>
        </w:rPr>
      </w:pPr>
      <w:r w:rsidRPr="00F11662">
        <w:rPr>
          <w:rFonts w:asciiTheme="minorHAnsi" w:hAnsiTheme="minorHAnsi"/>
          <w:b/>
          <w:bCs/>
          <w:caps/>
          <w:sz w:val="22"/>
          <w:szCs w:val="22"/>
          <w:u w:val="single"/>
          <w:lang w:eastAsia="en-GB"/>
        </w:rPr>
        <w:t>Enforcement</w:t>
      </w:r>
    </w:p>
    <w:p w:rsidR="00531F59" w:rsidRPr="008133AC" w:rsidRDefault="00531F59" w:rsidP="00531F59">
      <w:pPr>
        <w:pStyle w:val="ListParagraph"/>
        <w:numPr>
          <w:ilvl w:val="0"/>
          <w:numId w:val="1"/>
        </w:numPr>
        <w:spacing w:line="360" w:lineRule="auto"/>
        <w:rPr>
          <w:rFonts w:asciiTheme="minorHAnsi" w:hAnsiTheme="minorHAnsi"/>
          <w:bCs/>
          <w:sz w:val="22"/>
          <w:szCs w:val="22"/>
          <w:lang w:eastAsia="en-GB"/>
        </w:rPr>
      </w:pPr>
      <w:r w:rsidRPr="008133AC">
        <w:rPr>
          <w:rFonts w:asciiTheme="minorHAnsi" w:hAnsiTheme="minorHAnsi"/>
          <w:bCs/>
          <w:sz w:val="22"/>
          <w:szCs w:val="22"/>
          <w:lang w:eastAsia="en-GB"/>
        </w:rPr>
        <w:t xml:space="preserve">The designated Smoking Areas are located as follows:   </w:t>
      </w:r>
    </w:p>
    <w:p w:rsidR="00531F59" w:rsidRPr="00132623" w:rsidRDefault="00531F59" w:rsidP="00531F59">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t>Aungier Street – Courtyard</w:t>
      </w:r>
    </w:p>
    <w:p w:rsidR="00531F59" w:rsidRPr="00132623" w:rsidRDefault="00531F59" w:rsidP="00531F59">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t>Bolton Street –</w:t>
      </w:r>
      <w:r w:rsidR="00D53FC4" w:rsidRPr="00132623">
        <w:rPr>
          <w:rFonts w:asciiTheme="minorHAnsi" w:hAnsiTheme="minorHAnsi"/>
          <w:bCs/>
          <w:sz w:val="22"/>
          <w:szCs w:val="22"/>
          <w:lang w:eastAsia="en-GB"/>
        </w:rPr>
        <w:t xml:space="preserve"> </w:t>
      </w:r>
      <w:r w:rsidR="0012487E" w:rsidRPr="00132623">
        <w:rPr>
          <w:rFonts w:asciiTheme="minorHAnsi" w:hAnsiTheme="minorHAnsi"/>
          <w:bCs/>
          <w:sz w:val="22"/>
          <w:szCs w:val="22"/>
          <w:lang w:eastAsia="en-GB"/>
        </w:rPr>
        <w:tab/>
      </w:r>
      <w:r w:rsidRPr="00132623">
        <w:rPr>
          <w:rFonts w:asciiTheme="minorHAnsi" w:hAnsiTheme="minorHAnsi"/>
          <w:bCs/>
          <w:sz w:val="22"/>
          <w:szCs w:val="22"/>
          <w:lang w:eastAsia="en-GB"/>
        </w:rPr>
        <w:t>Courtyard</w:t>
      </w:r>
      <w:bookmarkStart w:id="0" w:name="_GoBack"/>
      <w:bookmarkEnd w:id="0"/>
    </w:p>
    <w:p w:rsidR="00DB3501" w:rsidRPr="00132623" w:rsidRDefault="00DB3501" w:rsidP="00DB3501">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t>Kevin Street – Courtyard</w:t>
      </w:r>
    </w:p>
    <w:p w:rsidR="00DB3501" w:rsidRPr="00DC00BD" w:rsidRDefault="00DB3501" w:rsidP="00DB3501">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t xml:space="preserve">Mountjoy Square </w:t>
      </w:r>
      <w:r w:rsidR="00610D91" w:rsidRPr="00132623">
        <w:rPr>
          <w:rFonts w:asciiTheme="minorHAnsi" w:hAnsiTheme="minorHAnsi"/>
          <w:bCs/>
          <w:sz w:val="22"/>
          <w:szCs w:val="22"/>
          <w:lang w:eastAsia="en-GB"/>
        </w:rPr>
        <w:t xml:space="preserve">– </w:t>
      </w:r>
      <w:r w:rsidR="00610D91" w:rsidRPr="00DC00BD">
        <w:rPr>
          <w:rFonts w:asciiTheme="minorHAnsi" w:hAnsiTheme="minorHAnsi"/>
        </w:rPr>
        <w:t>external</w:t>
      </w:r>
      <w:r w:rsidR="00035EA2" w:rsidRPr="00DC00BD">
        <w:rPr>
          <w:rFonts w:asciiTheme="minorHAnsi" w:hAnsiTheme="minorHAnsi"/>
        </w:rPr>
        <w:t xml:space="preserve"> area beside the basement </w:t>
      </w:r>
    </w:p>
    <w:p w:rsidR="00531F59" w:rsidRPr="00132623" w:rsidRDefault="00531F59" w:rsidP="00531F59">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t>143-149 Rathmines Road – Car Park</w:t>
      </w:r>
    </w:p>
    <w:p w:rsidR="00531F59" w:rsidRPr="00132623" w:rsidRDefault="00A54E4A" w:rsidP="00531F59">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lastRenderedPageBreak/>
        <w:t>163–</w:t>
      </w:r>
      <w:r w:rsidR="00531F59" w:rsidRPr="00132623">
        <w:rPr>
          <w:rFonts w:asciiTheme="minorHAnsi" w:hAnsiTheme="minorHAnsi"/>
          <w:bCs/>
          <w:sz w:val="22"/>
          <w:szCs w:val="22"/>
          <w:lang w:eastAsia="en-GB"/>
        </w:rPr>
        <w:t>169 Rathmines Road – Car Park</w:t>
      </w:r>
    </w:p>
    <w:p w:rsidR="0012487E" w:rsidRPr="00132623" w:rsidRDefault="0012487E" w:rsidP="00531F59">
      <w:pPr>
        <w:pStyle w:val="ListParagraph"/>
        <w:spacing w:line="360" w:lineRule="auto"/>
        <w:rPr>
          <w:rFonts w:asciiTheme="minorHAnsi" w:hAnsiTheme="minorHAnsi"/>
          <w:bCs/>
          <w:sz w:val="22"/>
          <w:szCs w:val="22"/>
          <w:lang w:eastAsia="en-GB"/>
        </w:rPr>
      </w:pPr>
      <w:r w:rsidRPr="00132623">
        <w:rPr>
          <w:rFonts w:asciiTheme="minorHAnsi" w:hAnsiTheme="minorHAnsi"/>
          <w:bCs/>
          <w:sz w:val="22"/>
          <w:szCs w:val="22"/>
          <w:lang w:eastAsia="en-GB"/>
        </w:rPr>
        <w:t>Grangegorman</w:t>
      </w:r>
      <w:r w:rsidR="008133AC" w:rsidRPr="00132623">
        <w:rPr>
          <w:rFonts w:asciiTheme="minorHAnsi" w:hAnsiTheme="minorHAnsi"/>
          <w:bCs/>
          <w:sz w:val="22"/>
          <w:szCs w:val="22"/>
          <w:lang w:eastAsia="en-GB"/>
        </w:rPr>
        <w:t xml:space="preserve"> - </w:t>
      </w:r>
      <w:r w:rsidRPr="00132623">
        <w:rPr>
          <w:rFonts w:asciiTheme="minorHAnsi" w:hAnsiTheme="minorHAnsi"/>
          <w:bCs/>
          <w:sz w:val="22"/>
          <w:szCs w:val="22"/>
          <w:lang w:eastAsia="en-GB"/>
        </w:rPr>
        <w:t>area beside cultural garden</w:t>
      </w:r>
    </w:p>
    <w:p w:rsidR="00B30A29" w:rsidRPr="00132623" w:rsidRDefault="008133AC" w:rsidP="008133AC">
      <w:pPr>
        <w:spacing w:line="360" w:lineRule="auto"/>
        <w:ind w:left="2160"/>
        <w:rPr>
          <w:rFonts w:asciiTheme="minorHAnsi" w:hAnsiTheme="minorHAnsi"/>
          <w:bCs/>
          <w:sz w:val="22"/>
          <w:szCs w:val="22"/>
          <w:lang w:eastAsia="en-GB"/>
        </w:rPr>
      </w:pPr>
      <w:r w:rsidRPr="00132623">
        <w:rPr>
          <w:rFonts w:asciiTheme="minorHAnsi" w:hAnsiTheme="minorHAnsi"/>
          <w:bCs/>
          <w:sz w:val="22"/>
          <w:szCs w:val="22"/>
          <w:lang w:eastAsia="en-GB"/>
        </w:rPr>
        <w:t xml:space="preserve">  </w:t>
      </w:r>
      <w:r w:rsidR="0012487E" w:rsidRPr="00132623">
        <w:rPr>
          <w:rFonts w:asciiTheme="minorHAnsi" w:hAnsiTheme="minorHAnsi"/>
          <w:bCs/>
          <w:sz w:val="22"/>
          <w:szCs w:val="22"/>
          <w:lang w:eastAsia="en-GB"/>
        </w:rPr>
        <w:t>a</w:t>
      </w:r>
      <w:r w:rsidR="00DB07A6" w:rsidRPr="00132623">
        <w:rPr>
          <w:rFonts w:asciiTheme="minorHAnsi" w:hAnsiTheme="minorHAnsi"/>
          <w:bCs/>
          <w:sz w:val="22"/>
          <w:szCs w:val="22"/>
          <w:lang w:eastAsia="en-GB"/>
        </w:rPr>
        <w:t>rea designated near North House</w:t>
      </w:r>
    </w:p>
    <w:p w:rsidR="008133AC" w:rsidRPr="008133AC" w:rsidRDefault="008133AC" w:rsidP="008133AC">
      <w:pPr>
        <w:spacing w:line="360" w:lineRule="auto"/>
        <w:ind w:left="2160"/>
        <w:rPr>
          <w:rFonts w:asciiTheme="minorHAnsi" w:hAnsiTheme="minorHAnsi"/>
          <w:bCs/>
          <w:sz w:val="22"/>
          <w:szCs w:val="22"/>
          <w:lang w:eastAsia="en-GB"/>
        </w:rPr>
      </w:pPr>
    </w:p>
    <w:p w:rsidR="0012487E" w:rsidRPr="008133AC" w:rsidRDefault="0012487E" w:rsidP="0012487E">
      <w:pPr>
        <w:rPr>
          <w:rFonts w:asciiTheme="minorHAnsi" w:hAnsiTheme="minorHAnsi"/>
          <w:i/>
          <w:sz w:val="22"/>
          <w:szCs w:val="22"/>
        </w:rPr>
      </w:pPr>
      <w:r w:rsidRPr="008133AC">
        <w:rPr>
          <w:rFonts w:asciiTheme="minorHAnsi" w:hAnsiTheme="minorHAnsi"/>
          <w:bCs/>
          <w:sz w:val="22"/>
          <w:szCs w:val="22"/>
          <w:lang w:eastAsia="en-GB"/>
        </w:rPr>
        <w:t>*</w:t>
      </w:r>
      <w:r w:rsidR="00DB07A6" w:rsidRPr="008133AC">
        <w:rPr>
          <w:rFonts w:asciiTheme="minorHAnsi" w:hAnsiTheme="minorHAnsi"/>
          <w:i/>
          <w:sz w:val="22"/>
          <w:szCs w:val="22"/>
        </w:rPr>
        <w:t>Curtilage is the enclosed land around a building. In the case of G</w:t>
      </w:r>
      <w:r w:rsidRPr="008133AC">
        <w:rPr>
          <w:rFonts w:asciiTheme="minorHAnsi" w:hAnsiTheme="minorHAnsi"/>
          <w:i/>
          <w:sz w:val="22"/>
          <w:szCs w:val="22"/>
        </w:rPr>
        <w:t>rangegorman</w:t>
      </w:r>
      <w:r w:rsidR="00DB07A6" w:rsidRPr="008133AC">
        <w:rPr>
          <w:rFonts w:asciiTheme="minorHAnsi" w:hAnsiTheme="minorHAnsi"/>
          <w:i/>
          <w:sz w:val="22"/>
          <w:szCs w:val="22"/>
        </w:rPr>
        <w:t xml:space="preserve">, </w:t>
      </w:r>
      <w:r w:rsidRPr="008133AC">
        <w:rPr>
          <w:rFonts w:asciiTheme="minorHAnsi" w:hAnsiTheme="minorHAnsi"/>
          <w:i/>
          <w:sz w:val="22"/>
          <w:szCs w:val="22"/>
        </w:rPr>
        <w:t>this extends</w:t>
      </w:r>
      <w:r w:rsidR="00DB07A6" w:rsidRPr="008133AC">
        <w:rPr>
          <w:rFonts w:asciiTheme="minorHAnsi" w:hAnsiTheme="minorHAnsi"/>
          <w:i/>
          <w:sz w:val="22"/>
          <w:szCs w:val="22"/>
        </w:rPr>
        <w:t xml:space="preserve"> throughout the entire campus. In effect, you are within the curtilage until you leave one of the main gates. </w:t>
      </w:r>
    </w:p>
    <w:p w:rsidR="0012487E" w:rsidRPr="008133AC" w:rsidRDefault="0012487E" w:rsidP="00531F59">
      <w:pPr>
        <w:pStyle w:val="ListParagraph"/>
        <w:spacing w:line="360" w:lineRule="auto"/>
        <w:rPr>
          <w:rFonts w:asciiTheme="minorHAnsi" w:hAnsiTheme="minorHAnsi"/>
          <w:bCs/>
          <w:i/>
          <w:sz w:val="22"/>
          <w:szCs w:val="22"/>
          <w:lang w:eastAsia="en-GB"/>
        </w:rPr>
      </w:pPr>
    </w:p>
    <w:p w:rsidR="00531F59" w:rsidRDefault="00531F59" w:rsidP="00A54E4A">
      <w:pPr>
        <w:pStyle w:val="ListParagraph"/>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It is not possible to provide a designated Smoking Area in all Institute buildings. A zero tolerance policy will apply in all other Institute buildings where no designated Smoking Area has been listed in this policy</w:t>
      </w:r>
      <w:r w:rsidR="0012487E" w:rsidRPr="008133AC">
        <w:rPr>
          <w:rFonts w:asciiTheme="minorHAnsi" w:hAnsiTheme="minorHAnsi"/>
          <w:bCs/>
          <w:sz w:val="22"/>
          <w:szCs w:val="22"/>
          <w:lang w:eastAsia="en-GB"/>
        </w:rPr>
        <w:t xml:space="preserve">; </w:t>
      </w:r>
    </w:p>
    <w:p w:rsidR="00A54E4A" w:rsidRPr="008133AC" w:rsidRDefault="00A54E4A" w:rsidP="00A54E4A">
      <w:pPr>
        <w:pStyle w:val="ListParagraph"/>
        <w:ind w:left="357"/>
        <w:rPr>
          <w:rFonts w:asciiTheme="minorHAnsi" w:hAnsiTheme="minorHAnsi"/>
          <w:bCs/>
          <w:sz w:val="22"/>
          <w:szCs w:val="22"/>
          <w:lang w:eastAsia="en-GB"/>
        </w:rPr>
      </w:pPr>
    </w:p>
    <w:p w:rsidR="00531F59" w:rsidRDefault="00531F59" w:rsidP="00A54E4A">
      <w:pPr>
        <w:pStyle w:val="ListParagraph"/>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 xml:space="preserve">Compliance will be primarily monitored by the Local Health &amp; Safety Team and the </w:t>
      </w:r>
      <w:r w:rsidR="0012487E" w:rsidRPr="008133AC">
        <w:rPr>
          <w:rFonts w:asciiTheme="minorHAnsi" w:hAnsiTheme="minorHAnsi"/>
          <w:bCs/>
          <w:sz w:val="22"/>
          <w:szCs w:val="22"/>
          <w:lang w:eastAsia="en-GB"/>
        </w:rPr>
        <w:t xml:space="preserve">Estates </w:t>
      </w:r>
      <w:r w:rsidRPr="008133AC">
        <w:rPr>
          <w:rFonts w:asciiTheme="minorHAnsi" w:hAnsiTheme="minorHAnsi"/>
          <w:bCs/>
          <w:sz w:val="22"/>
          <w:szCs w:val="22"/>
          <w:lang w:eastAsia="en-GB"/>
        </w:rPr>
        <w:t>Office.  However it should be noted that all managers have a responsibility to ensure compliance</w:t>
      </w:r>
      <w:r w:rsidR="0012487E" w:rsidRPr="008133AC">
        <w:rPr>
          <w:rFonts w:asciiTheme="minorHAnsi" w:hAnsiTheme="minorHAnsi"/>
          <w:bCs/>
          <w:sz w:val="22"/>
          <w:szCs w:val="22"/>
          <w:lang w:eastAsia="en-GB"/>
        </w:rPr>
        <w:t xml:space="preserve">; </w:t>
      </w:r>
    </w:p>
    <w:p w:rsidR="00A54E4A" w:rsidRPr="00A54E4A" w:rsidRDefault="00A54E4A" w:rsidP="00A54E4A">
      <w:pPr>
        <w:rPr>
          <w:rFonts w:asciiTheme="minorHAnsi" w:hAnsiTheme="minorHAnsi"/>
          <w:bCs/>
          <w:sz w:val="22"/>
          <w:szCs w:val="22"/>
          <w:lang w:eastAsia="en-GB"/>
        </w:rPr>
      </w:pPr>
    </w:p>
    <w:p w:rsidR="00531F59" w:rsidRDefault="00AE455F" w:rsidP="00A54E4A">
      <w:pPr>
        <w:numPr>
          <w:ilvl w:val="0"/>
          <w:numId w:val="1"/>
        </w:numPr>
        <w:ind w:left="357" w:hanging="357"/>
        <w:rPr>
          <w:rFonts w:asciiTheme="minorHAnsi" w:hAnsiTheme="minorHAnsi"/>
          <w:bCs/>
          <w:sz w:val="22"/>
          <w:szCs w:val="22"/>
          <w:lang w:eastAsia="en-GB"/>
        </w:rPr>
      </w:pPr>
      <w:r>
        <w:rPr>
          <w:rFonts w:asciiTheme="minorHAnsi" w:hAnsiTheme="minorHAnsi"/>
          <w:bCs/>
          <w:sz w:val="22"/>
          <w:szCs w:val="22"/>
          <w:lang w:eastAsia="en-GB"/>
        </w:rPr>
        <w:t>N</w:t>
      </w:r>
      <w:r w:rsidR="00531F59" w:rsidRPr="008133AC">
        <w:rPr>
          <w:rFonts w:asciiTheme="minorHAnsi" w:hAnsiTheme="minorHAnsi"/>
          <w:bCs/>
          <w:sz w:val="22"/>
          <w:szCs w:val="22"/>
          <w:lang w:eastAsia="en-GB"/>
        </w:rPr>
        <w:t xml:space="preserve">on-compliance by both staff and students will be reported on an Incident Report Form by </w:t>
      </w:r>
      <w:r w:rsidR="00CF7B11">
        <w:rPr>
          <w:rFonts w:asciiTheme="minorHAnsi" w:hAnsiTheme="minorHAnsi"/>
          <w:bCs/>
          <w:sz w:val="22"/>
          <w:szCs w:val="22"/>
          <w:lang w:eastAsia="en-GB"/>
        </w:rPr>
        <w:t>p</w:t>
      </w:r>
      <w:r w:rsidR="00531F59" w:rsidRPr="008133AC">
        <w:rPr>
          <w:rFonts w:asciiTheme="minorHAnsi" w:hAnsiTheme="minorHAnsi"/>
          <w:bCs/>
          <w:sz w:val="22"/>
          <w:szCs w:val="22"/>
          <w:lang w:eastAsia="en-GB"/>
        </w:rPr>
        <w:t xml:space="preserve">ortering staff </w:t>
      </w:r>
      <w:r>
        <w:rPr>
          <w:rFonts w:asciiTheme="minorHAnsi" w:hAnsiTheme="minorHAnsi"/>
          <w:bCs/>
          <w:sz w:val="22"/>
          <w:szCs w:val="22"/>
          <w:lang w:eastAsia="en-GB"/>
        </w:rPr>
        <w:t xml:space="preserve"> and/or the person observing the non-compliance </w:t>
      </w:r>
      <w:r w:rsidR="00531F59" w:rsidRPr="008133AC">
        <w:rPr>
          <w:rFonts w:asciiTheme="minorHAnsi" w:hAnsiTheme="minorHAnsi"/>
          <w:bCs/>
          <w:sz w:val="22"/>
          <w:szCs w:val="22"/>
          <w:lang w:eastAsia="en-GB"/>
        </w:rPr>
        <w:t xml:space="preserve">and brought to the attention of the Chair of the </w:t>
      </w:r>
      <w:r w:rsidR="00243472">
        <w:rPr>
          <w:rFonts w:asciiTheme="minorHAnsi" w:hAnsiTheme="minorHAnsi"/>
          <w:bCs/>
          <w:sz w:val="22"/>
          <w:szCs w:val="22"/>
          <w:lang w:eastAsia="en-GB"/>
        </w:rPr>
        <w:t>l</w:t>
      </w:r>
      <w:r w:rsidR="00531F59" w:rsidRPr="008133AC">
        <w:rPr>
          <w:rFonts w:asciiTheme="minorHAnsi" w:hAnsiTheme="minorHAnsi"/>
          <w:bCs/>
          <w:sz w:val="22"/>
          <w:szCs w:val="22"/>
          <w:lang w:eastAsia="en-GB"/>
        </w:rPr>
        <w:t>ocal Health &amp; Safety Team</w:t>
      </w:r>
      <w:r w:rsidR="0012487E" w:rsidRPr="008133AC">
        <w:rPr>
          <w:rFonts w:asciiTheme="minorHAnsi" w:hAnsiTheme="minorHAnsi"/>
          <w:bCs/>
          <w:sz w:val="22"/>
          <w:szCs w:val="22"/>
          <w:lang w:eastAsia="en-GB"/>
        </w:rPr>
        <w:t xml:space="preserve">; </w:t>
      </w:r>
      <w:r w:rsidR="00531F59" w:rsidRPr="008133AC">
        <w:rPr>
          <w:rFonts w:asciiTheme="minorHAnsi" w:hAnsiTheme="minorHAnsi"/>
          <w:bCs/>
          <w:sz w:val="22"/>
          <w:szCs w:val="22"/>
          <w:lang w:eastAsia="en-GB"/>
        </w:rPr>
        <w:t xml:space="preserve">  </w:t>
      </w:r>
    </w:p>
    <w:p w:rsidR="00A54E4A" w:rsidRPr="008133AC" w:rsidRDefault="00A54E4A" w:rsidP="00A54E4A">
      <w:pPr>
        <w:rPr>
          <w:rFonts w:asciiTheme="minorHAnsi" w:hAnsiTheme="minorHAnsi"/>
          <w:bCs/>
          <w:sz w:val="22"/>
          <w:szCs w:val="22"/>
          <w:lang w:eastAsia="en-GB"/>
        </w:rPr>
      </w:pP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 xml:space="preserve">The </w:t>
      </w:r>
      <w:r w:rsidR="00243472">
        <w:rPr>
          <w:rFonts w:asciiTheme="minorHAnsi" w:hAnsiTheme="minorHAnsi"/>
          <w:bCs/>
          <w:sz w:val="22"/>
          <w:szCs w:val="22"/>
          <w:lang w:eastAsia="en-GB"/>
        </w:rPr>
        <w:t>l</w:t>
      </w:r>
      <w:r w:rsidRPr="008133AC">
        <w:rPr>
          <w:rFonts w:asciiTheme="minorHAnsi" w:hAnsiTheme="minorHAnsi"/>
          <w:bCs/>
          <w:sz w:val="22"/>
          <w:szCs w:val="22"/>
          <w:lang w:eastAsia="en-GB"/>
        </w:rPr>
        <w:t>ocal Health &amp; Safety Team will consider the information provided and inform the relevant Director if it is determined that there has been a breach in policy</w:t>
      </w:r>
      <w:r w:rsidR="0012487E" w:rsidRPr="008133AC">
        <w:rPr>
          <w:rFonts w:asciiTheme="minorHAnsi" w:hAnsiTheme="minorHAnsi"/>
          <w:bCs/>
          <w:sz w:val="22"/>
          <w:szCs w:val="22"/>
          <w:lang w:eastAsia="en-GB"/>
        </w:rPr>
        <w:t xml:space="preserve">; </w:t>
      </w:r>
    </w:p>
    <w:p w:rsidR="00A54E4A" w:rsidRPr="008133AC" w:rsidRDefault="00A54E4A" w:rsidP="00A54E4A">
      <w:pPr>
        <w:rPr>
          <w:rFonts w:asciiTheme="minorHAnsi" w:hAnsiTheme="minorHAnsi"/>
          <w:bCs/>
          <w:sz w:val="22"/>
          <w:szCs w:val="22"/>
          <w:lang w:eastAsia="en-GB"/>
        </w:rPr>
      </w:pPr>
    </w:p>
    <w:p w:rsidR="00531F59" w:rsidRPr="008133AC"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 xml:space="preserve">The Institute’s Disciplinary Procedures and the Student Disciplinary Procedures will be invoked as required.  </w:t>
      </w:r>
    </w:p>
    <w:p w:rsidR="00531F59" w:rsidRDefault="00531F59" w:rsidP="00531F59">
      <w:pPr>
        <w:spacing w:line="360" w:lineRule="auto"/>
        <w:ind w:left="360"/>
        <w:rPr>
          <w:rFonts w:asciiTheme="minorHAnsi" w:hAnsiTheme="minorHAnsi"/>
          <w:bCs/>
          <w:sz w:val="22"/>
          <w:szCs w:val="22"/>
          <w:lang w:eastAsia="en-GB"/>
        </w:rPr>
      </w:pPr>
    </w:p>
    <w:p w:rsidR="00531F59" w:rsidRPr="00F11662" w:rsidRDefault="00531F59" w:rsidP="00531F59">
      <w:pPr>
        <w:spacing w:line="360" w:lineRule="auto"/>
        <w:rPr>
          <w:rFonts w:asciiTheme="minorHAnsi" w:hAnsiTheme="minorHAnsi"/>
          <w:b/>
          <w:bCs/>
          <w:caps/>
          <w:sz w:val="22"/>
          <w:szCs w:val="22"/>
          <w:u w:val="single"/>
          <w:lang w:eastAsia="en-GB"/>
        </w:rPr>
      </w:pPr>
      <w:r w:rsidRPr="00F11662">
        <w:rPr>
          <w:rFonts w:asciiTheme="minorHAnsi" w:hAnsiTheme="minorHAnsi"/>
          <w:b/>
          <w:bCs/>
          <w:caps/>
          <w:sz w:val="22"/>
          <w:szCs w:val="22"/>
          <w:u w:val="single"/>
          <w:lang w:eastAsia="en-GB"/>
        </w:rPr>
        <w:t>Responsibilities</w:t>
      </w: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All staff, students, visitors, contractors, service providers/users have an obligation to adhere to, and facilitate the implementation of this polic</w:t>
      </w:r>
      <w:r w:rsidR="0012487E" w:rsidRPr="008133AC">
        <w:rPr>
          <w:rFonts w:asciiTheme="minorHAnsi" w:hAnsiTheme="minorHAnsi"/>
          <w:bCs/>
          <w:sz w:val="22"/>
          <w:szCs w:val="22"/>
          <w:lang w:eastAsia="en-GB"/>
        </w:rPr>
        <w:t xml:space="preserve">y; </w:t>
      </w:r>
    </w:p>
    <w:p w:rsidR="00A54E4A" w:rsidRPr="008133AC" w:rsidRDefault="00A54E4A" w:rsidP="00A54E4A">
      <w:pPr>
        <w:ind w:left="357"/>
        <w:rPr>
          <w:rFonts w:asciiTheme="minorHAnsi" w:hAnsiTheme="minorHAnsi"/>
          <w:bCs/>
          <w:sz w:val="22"/>
          <w:szCs w:val="22"/>
          <w:lang w:eastAsia="en-GB"/>
        </w:rPr>
      </w:pP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Visitors should be advised of this policy by their hosts</w:t>
      </w:r>
      <w:r w:rsidR="0012487E" w:rsidRPr="008133AC">
        <w:rPr>
          <w:rFonts w:asciiTheme="minorHAnsi" w:hAnsiTheme="minorHAnsi"/>
          <w:bCs/>
          <w:sz w:val="22"/>
          <w:szCs w:val="22"/>
          <w:lang w:eastAsia="en-GB"/>
        </w:rPr>
        <w:t xml:space="preserve">; </w:t>
      </w:r>
    </w:p>
    <w:p w:rsidR="00A54E4A" w:rsidRPr="008133AC" w:rsidRDefault="00A54E4A" w:rsidP="00A54E4A">
      <w:pPr>
        <w:rPr>
          <w:rFonts w:asciiTheme="minorHAnsi" w:hAnsiTheme="minorHAnsi"/>
          <w:bCs/>
          <w:sz w:val="22"/>
          <w:szCs w:val="22"/>
          <w:lang w:eastAsia="en-GB"/>
        </w:rPr>
      </w:pP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 xml:space="preserve">All managers/supervisors should inform their staff </w:t>
      </w:r>
      <w:r w:rsidR="00610D91">
        <w:rPr>
          <w:rFonts w:asciiTheme="minorHAnsi" w:hAnsiTheme="minorHAnsi"/>
          <w:bCs/>
          <w:sz w:val="22"/>
          <w:szCs w:val="22"/>
          <w:lang w:eastAsia="en-GB"/>
        </w:rPr>
        <w:t>and students</w:t>
      </w:r>
      <w:r w:rsidR="00AE455F">
        <w:rPr>
          <w:rFonts w:asciiTheme="minorHAnsi" w:hAnsiTheme="minorHAnsi"/>
          <w:bCs/>
          <w:sz w:val="22"/>
          <w:szCs w:val="22"/>
          <w:lang w:eastAsia="en-GB"/>
        </w:rPr>
        <w:t xml:space="preserve"> </w:t>
      </w:r>
      <w:r w:rsidRPr="008133AC">
        <w:rPr>
          <w:rFonts w:asciiTheme="minorHAnsi" w:hAnsiTheme="minorHAnsi"/>
          <w:bCs/>
          <w:sz w:val="22"/>
          <w:szCs w:val="22"/>
          <w:lang w:eastAsia="en-GB"/>
        </w:rPr>
        <w:t>of this policy</w:t>
      </w:r>
      <w:r w:rsidR="00AE455F">
        <w:rPr>
          <w:rFonts w:asciiTheme="minorHAnsi" w:hAnsiTheme="minorHAnsi"/>
          <w:bCs/>
          <w:sz w:val="22"/>
          <w:szCs w:val="22"/>
          <w:lang w:eastAsia="en-GB"/>
        </w:rPr>
        <w:t>,</w:t>
      </w:r>
      <w:r w:rsidRPr="008133AC">
        <w:rPr>
          <w:rFonts w:asciiTheme="minorHAnsi" w:hAnsiTheme="minorHAnsi"/>
          <w:bCs/>
          <w:sz w:val="22"/>
          <w:szCs w:val="22"/>
          <w:lang w:eastAsia="en-GB"/>
        </w:rPr>
        <w:t xml:space="preserve"> their role in the implementation and monitoring of this policy</w:t>
      </w:r>
      <w:r w:rsidR="00AE455F">
        <w:rPr>
          <w:rFonts w:asciiTheme="minorHAnsi" w:hAnsiTheme="minorHAnsi"/>
          <w:bCs/>
          <w:sz w:val="22"/>
          <w:szCs w:val="22"/>
          <w:lang w:eastAsia="en-GB"/>
        </w:rPr>
        <w:t xml:space="preserve"> and the consequences of non-compliance. Inductions will also highlight this</w:t>
      </w:r>
    </w:p>
    <w:p w:rsidR="00A54E4A" w:rsidRPr="00AE455F" w:rsidRDefault="00A54E4A" w:rsidP="00035EA2">
      <w:pPr>
        <w:numPr>
          <w:ilvl w:val="0"/>
          <w:numId w:val="1"/>
        </w:numPr>
        <w:ind w:left="357" w:hanging="357"/>
        <w:rPr>
          <w:rFonts w:asciiTheme="minorHAnsi" w:hAnsiTheme="minorHAnsi"/>
          <w:bCs/>
          <w:sz w:val="22"/>
          <w:szCs w:val="22"/>
          <w:lang w:eastAsia="en-GB"/>
        </w:rPr>
      </w:pP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 xml:space="preserve">While it is not the responsibility of </w:t>
      </w:r>
      <w:r w:rsidR="00243472">
        <w:rPr>
          <w:rFonts w:asciiTheme="minorHAnsi" w:hAnsiTheme="minorHAnsi"/>
          <w:bCs/>
          <w:sz w:val="22"/>
          <w:szCs w:val="22"/>
          <w:lang w:eastAsia="en-GB"/>
        </w:rPr>
        <w:t>DIT Students Union (</w:t>
      </w:r>
      <w:r w:rsidRPr="008133AC">
        <w:rPr>
          <w:rFonts w:asciiTheme="minorHAnsi" w:hAnsiTheme="minorHAnsi"/>
          <w:bCs/>
          <w:sz w:val="22"/>
          <w:szCs w:val="22"/>
          <w:lang w:eastAsia="en-GB"/>
        </w:rPr>
        <w:t>DITSU</w:t>
      </w:r>
      <w:r w:rsidR="00243472">
        <w:rPr>
          <w:rFonts w:asciiTheme="minorHAnsi" w:hAnsiTheme="minorHAnsi"/>
          <w:bCs/>
          <w:sz w:val="22"/>
          <w:szCs w:val="22"/>
          <w:lang w:eastAsia="en-GB"/>
        </w:rPr>
        <w:t>)</w:t>
      </w:r>
      <w:r w:rsidRPr="008133AC">
        <w:rPr>
          <w:rFonts w:asciiTheme="minorHAnsi" w:hAnsiTheme="minorHAnsi"/>
          <w:bCs/>
          <w:sz w:val="22"/>
          <w:szCs w:val="22"/>
          <w:lang w:eastAsia="en-GB"/>
        </w:rPr>
        <w:t xml:space="preserve"> to enforce compliance of this </w:t>
      </w:r>
      <w:r w:rsidR="00243472">
        <w:rPr>
          <w:rFonts w:asciiTheme="minorHAnsi" w:hAnsiTheme="minorHAnsi"/>
          <w:bCs/>
          <w:sz w:val="22"/>
          <w:szCs w:val="22"/>
          <w:lang w:eastAsia="en-GB"/>
        </w:rPr>
        <w:t>p</w:t>
      </w:r>
      <w:r w:rsidRPr="008133AC">
        <w:rPr>
          <w:rFonts w:asciiTheme="minorHAnsi" w:hAnsiTheme="minorHAnsi"/>
          <w:bCs/>
          <w:sz w:val="22"/>
          <w:szCs w:val="22"/>
          <w:lang w:eastAsia="en-GB"/>
        </w:rPr>
        <w:t xml:space="preserve">olicy, it is happy to support the Institute in advising students regarding this </w:t>
      </w:r>
      <w:r w:rsidR="00243472">
        <w:rPr>
          <w:rFonts w:asciiTheme="minorHAnsi" w:hAnsiTheme="minorHAnsi"/>
          <w:bCs/>
          <w:sz w:val="22"/>
          <w:szCs w:val="22"/>
          <w:lang w:eastAsia="en-GB"/>
        </w:rPr>
        <w:t>p</w:t>
      </w:r>
      <w:r w:rsidRPr="008133AC">
        <w:rPr>
          <w:rFonts w:asciiTheme="minorHAnsi" w:hAnsiTheme="minorHAnsi"/>
          <w:bCs/>
          <w:sz w:val="22"/>
          <w:szCs w:val="22"/>
          <w:lang w:eastAsia="en-GB"/>
        </w:rPr>
        <w:t>olicy and any other policies that both protect and enhance the overall student experience in the DIT</w:t>
      </w:r>
      <w:r w:rsidR="0012487E" w:rsidRPr="008133AC">
        <w:rPr>
          <w:rFonts w:asciiTheme="minorHAnsi" w:hAnsiTheme="minorHAnsi"/>
          <w:bCs/>
          <w:sz w:val="22"/>
          <w:szCs w:val="22"/>
          <w:lang w:eastAsia="en-GB"/>
        </w:rPr>
        <w:t xml:space="preserve">; </w:t>
      </w:r>
    </w:p>
    <w:p w:rsidR="00A54E4A" w:rsidRPr="008133AC" w:rsidRDefault="00A54E4A" w:rsidP="00A54E4A">
      <w:pPr>
        <w:rPr>
          <w:rFonts w:asciiTheme="minorHAnsi" w:hAnsiTheme="minorHAnsi"/>
          <w:bCs/>
          <w:sz w:val="22"/>
          <w:szCs w:val="22"/>
          <w:lang w:eastAsia="en-GB"/>
        </w:rPr>
      </w:pP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Staff are reminded that smoking should take place on official breaks only</w:t>
      </w:r>
      <w:r w:rsidR="0012487E" w:rsidRPr="008133AC">
        <w:rPr>
          <w:rFonts w:asciiTheme="minorHAnsi" w:hAnsiTheme="minorHAnsi"/>
          <w:bCs/>
          <w:sz w:val="22"/>
          <w:szCs w:val="22"/>
          <w:lang w:eastAsia="en-GB"/>
        </w:rPr>
        <w:t xml:space="preserve">; </w:t>
      </w:r>
    </w:p>
    <w:p w:rsidR="00A54E4A" w:rsidRPr="008133AC" w:rsidRDefault="00A54E4A" w:rsidP="00A54E4A">
      <w:pPr>
        <w:rPr>
          <w:rFonts w:asciiTheme="minorHAnsi" w:hAnsiTheme="minorHAnsi"/>
          <w:bCs/>
          <w:sz w:val="22"/>
          <w:szCs w:val="22"/>
          <w:lang w:eastAsia="en-GB"/>
        </w:rPr>
      </w:pPr>
    </w:p>
    <w:p w:rsidR="00531F59" w:rsidRPr="008133AC"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No smoking is permitted in any company vehicle</w:t>
      </w:r>
      <w:r w:rsidR="0012487E" w:rsidRPr="008133AC">
        <w:rPr>
          <w:rFonts w:asciiTheme="minorHAnsi" w:hAnsiTheme="minorHAnsi"/>
          <w:bCs/>
          <w:sz w:val="22"/>
          <w:szCs w:val="22"/>
          <w:lang w:eastAsia="en-GB"/>
        </w:rPr>
        <w:t>/buggy</w:t>
      </w:r>
      <w:r w:rsidRPr="008133AC">
        <w:rPr>
          <w:rFonts w:asciiTheme="minorHAnsi" w:hAnsiTheme="minorHAnsi"/>
          <w:bCs/>
          <w:sz w:val="22"/>
          <w:szCs w:val="22"/>
          <w:lang w:eastAsia="en-GB"/>
        </w:rPr>
        <w:t xml:space="preserve"> at any time and there will be no tobacco use in personal vehicle/hired vehicle when transporting persons on DIT authorised business/activities.</w:t>
      </w:r>
    </w:p>
    <w:p w:rsidR="00531F59" w:rsidRPr="008133AC" w:rsidRDefault="00531F59" w:rsidP="00531F59">
      <w:pPr>
        <w:spacing w:line="360" w:lineRule="auto"/>
        <w:ind w:left="360"/>
        <w:rPr>
          <w:rFonts w:asciiTheme="minorHAnsi" w:hAnsiTheme="minorHAnsi"/>
          <w:bCs/>
          <w:sz w:val="22"/>
          <w:szCs w:val="22"/>
          <w:lang w:eastAsia="en-GB"/>
        </w:rPr>
      </w:pPr>
    </w:p>
    <w:p w:rsidR="00531F59" w:rsidRPr="00F11662" w:rsidRDefault="00531F59" w:rsidP="00531F59">
      <w:pPr>
        <w:spacing w:line="360" w:lineRule="auto"/>
        <w:rPr>
          <w:rFonts w:asciiTheme="minorHAnsi" w:hAnsiTheme="minorHAnsi"/>
          <w:b/>
          <w:bCs/>
          <w:caps/>
          <w:sz w:val="22"/>
          <w:szCs w:val="22"/>
          <w:u w:val="single"/>
          <w:lang w:eastAsia="en-GB"/>
        </w:rPr>
      </w:pPr>
      <w:r w:rsidRPr="00F11662">
        <w:rPr>
          <w:rFonts w:asciiTheme="minorHAnsi" w:hAnsiTheme="minorHAnsi"/>
          <w:b/>
          <w:bCs/>
          <w:caps/>
          <w:sz w:val="22"/>
          <w:szCs w:val="22"/>
          <w:u w:val="single"/>
          <w:lang w:eastAsia="en-GB"/>
        </w:rPr>
        <w:t>Promotion</w:t>
      </w:r>
    </w:p>
    <w:p w:rsidR="00531F59" w:rsidRDefault="00531F59" w:rsidP="00A54E4A">
      <w:pPr>
        <w:numPr>
          <w:ilvl w:val="0"/>
          <w:numId w:val="1"/>
        </w:numPr>
        <w:ind w:left="357" w:hanging="357"/>
        <w:rPr>
          <w:rFonts w:asciiTheme="minorHAnsi" w:hAnsiTheme="minorHAnsi"/>
          <w:sz w:val="22"/>
          <w:szCs w:val="22"/>
        </w:rPr>
      </w:pPr>
      <w:r w:rsidRPr="008133AC">
        <w:rPr>
          <w:rFonts w:asciiTheme="minorHAnsi" w:hAnsiTheme="minorHAnsi"/>
          <w:sz w:val="22"/>
          <w:szCs w:val="22"/>
        </w:rPr>
        <w:t>This policy will be promoted by the Executives of each Directorate with explicit reinforcement by the Public Affairs Office</w:t>
      </w:r>
      <w:r w:rsidR="0012487E" w:rsidRPr="008133AC">
        <w:rPr>
          <w:rFonts w:asciiTheme="minorHAnsi" w:hAnsiTheme="minorHAnsi"/>
          <w:sz w:val="22"/>
          <w:szCs w:val="22"/>
        </w:rPr>
        <w:t xml:space="preserve">; </w:t>
      </w:r>
    </w:p>
    <w:p w:rsidR="00A54E4A" w:rsidRPr="008133AC" w:rsidRDefault="00A54E4A" w:rsidP="00A54E4A">
      <w:pPr>
        <w:ind w:left="357"/>
        <w:rPr>
          <w:rFonts w:asciiTheme="minorHAnsi" w:hAnsiTheme="minorHAnsi"/>
          <w:sz w:val="22"/>
          <w:szCs w:val="22"/>
        </w:rPr>
      </w:pPr>
    </w:p>
    <w:p w:rsidR="00531F59" w:rsidRDefault="00531F59" w:rsidP="00A54E4A">
      <w:pPr>
        <w:numPr>
          <w:ilvl w:val="0"/>
          <w:numId w:val="1"/>
        </w:numPr>
        <w:ind w:left="357" w:hanging="357"/>
        <w:rPr>
          <w:rFonts w:asciiTheme="minorHAnsi" w:hAnsiTheme="minorHAnsi"/>
          <w:bCs/>
          <w:sz w:val="22"/>
          <w:szCs w:val="22"/>
          <w:lang w:eastAsia="en-GB"/>
        </w:rPr>
      </w:pPr>
      <w:r w:rsidRPr="008133AC">
        <w:rPr>
          <w:rFonts w:asciiTheme="minorHAnsi" w:hAnsiTheme="minorHAnsi"/>
          <w:bCs/>
          <w:sz w:val="22"/>
          <w:szCs w:val="22"/>
          <w:lang w:eastAsia="en-GB"/>
        </w:rPr>
        <w:t xml:space="preserve">All new staff </w:t>
      </w:r>
      <w:r w:rsidR="00AE455F">
        <w:rPr>
          <w:rFonts w:asciiTheme="minorHAnsi" w:hAnsiTheme="minorHAnsi"/>
          <w:bCs/>
          <w:sz w:val="22"/>
          <w:szCs w:val="22"/>
          <w:lang w:eastAsia="en-GB"/>
        </w:rPr>
        <w:t xml:space="preserve"> </w:t>
      </w:r>
      <w:r w:rsidRPr="008133AC">
        <w:rPr>
          <w:rFonts w:asciiTheme="minorHAnsi" w:hAnsiTheme="minorHAnsi"/>
          <w:bCs/>
          <w:sz w:val="22"/>
          <w:szCs w:val="22"/>
          <w:lang w:eastAsia="en-GB"/>
        </w:rPr>
        <w:t xml:space="preserve">will be advised of this </w:t>
      </w:r>
      <w:r w:rsidR="00610D91" w:rsidRPr="008133AC">
        <w:rPr>
          <w:rFonts w:asciiTheme="minorHAnsi" w:hAnsiTheme="minorHAnsi"/>
          <w:bCs/>
          <w:sz w:val="22"/>
          <w:szCs w:val="22"/>
          <w:lang w:eastAsia="en-GB"/>
        </w:rPr>
        <w:t>policy at</w:t>
      </w:r>
      <w:r w:rsidRPr="008133AC">
        <w:rPr>
          <w:rFonts w:asciiTheme="minorHAnsi" w:hAnsiTheme="minorHAnsi"/>
          <w:bCs/>
          <w:sz w:val="22"/>
          <w:szCs w:val="22"/>
          <w:lang w:eastAsia="en-GB"/>
        </w:rPr>
        <w:t xml:space="preserve"> </w:t>
      </w:r>
      <w:r w:rsidR="00243472">
        <w:rPr>
          <w:rFonts w:asciiTheme="minorHAnsi" w:hAnsiTheme="minorHAnsi"/>
          <w:bCs/>
          <w:sz w:val="22"/>
          <w:szCs w:val="22"/>
          <w:lang w:eastAsia="en-GB"/>
        </w:rPr>
        <w:t>i</w:t>
      </w:r>
      <w:r w:rsidRPr="008133AC">
        <w:rPr>
          <w:rFonts w:asciiTheme="minorHAnsi" w:hAnsiTheme="minorHAnsi"/>
          <w:bCs/>
          <w:sz w:val="22"/>
          <w:szCs w:val="22"/>
          <w:lang w:eastAsia="en-GB"/>
        </w:rPr>
        <w:t>nduction</w:t>
      </w:r>
      <w:r w:rsidR="0012487E" w:rsidRPr="008133AC">
        <w:rPr>
          <w:rFonts w:asciiTheme="minorHAnsi" w:hAnsiTheme="minorHAnsi"/>
          <w:bCs/>
          <w:sz w:val="22"/>
          <w:szCs w:val="22"/>
          <w:lang w:eastAsia="en-GB"/>
        </w:rPr>
        <w:t xml:space="preserve">; </w:t>
      </w:r>
    </w:p>
    <w:p w:rsidR="00A54E4A" w:rsidRDefault="00A54E4A" w:rsidP="00A54E4A">
      <w:pPr>
        <w:ind w:left="357"/>
        <w:rPr>
          <w:rFonts w:asciiTheme="minorHAnsi" w:hAnsiTheme="minorHAnsi"/>
          <w:bCs/>
          <w:sz w:val="22"/>
          <w:szCs w:val="22"/>
          <w:lang w:eastAsia="en-GB"/>
        </w:rPr>
      </w:pPr>
    </w:p>
    <w:p w:rsidR="00531F59" w:rsidRDefault="00531F59" w:rsidP="00A54E4A">
      <w:pPr>
        <w:numPr>
          <w:ilvl w:val="0"/>
          <w:numId w:val="1"/>
        </w:numPr>
        <w:ind w:left="357" w:hanging="357"/>
        <w:rPr>
          <w:rFonts w:asciiTheme="minorHAnsi" w:hAnsiTheme="minorHAnsi"/>
          <w:sz w:val="22"/>
          <w:szCs w:val="22"/>
        </w:rPr>
      </w:pPr>
      <w:r w:rsidRPr="00A54E4A">
        <w:rPr>
          <w:rFonts w:asciiTheme="minorHAnsi" w:hAnsiTheme="minorHAnsi"/>
          <w:sz w:val="22"/>
          <w:szCs w:val="22"/>
        </w:rPr>
        <w:lastRenderedPageBreak/>
        <w:t xml:space="preserve">Student Services/Campus Life will engage with students and </w:t>
      </w:r>
      <w:r w:rsidR="00243472">
        <w:rPr>
          <w:rFonts w:asciiTheme="minorHAnsi" w:hAnsiTheme="minorHAnsi"/>
          <w:sz w:val="22"/>
          <w:szCs w:val="22"/>
        </w:rPr>
        <w:t xml:space="preserve">DITSU </w:t>
      </w:r>
      <w:r w:rsidRPr="00A54E4A">
        <w:rPr>
          <w:rFonts w:asciiTheme="minorHAnsi" w:hAnsiTheme="minorHAnsi"/>
          <w:sz w:val="22"/>
          <w:szCs w:val="22"/>
        </w:rPr>
        <w:t>as appropriate and this policy will form part of</w:t>
      </w:r>
      <w:r w:rsidR="00243472">
        <w:rPr>
          <w:rFonts w:asciiTheme="minorHAnsi" w:hAnsiTheme="minorHAnsi"/>
          <w:sz w:val="22"/>
          <w:szCs w:val="22"/>
        </w:rPr>
        <w:t xml:space="preserve"> the </w:t>
      </w:r>
      <w:r w:rsidRPr="00A54E4A">
        <w:rPr>
          <w:rFonts w:asciiTheme="minorHAnsi" w:hAnsiTheme="minorHAnsi"/>
          <w:sz w:val="22"/>
          <w:szCs w:val="22"/>
        </w:rPr>
        <w:t xml:space="preserve"> </w:t>
      </w:r>
      <w:r w:rsidR="00243472">
        <w:rPr>
          <w:rFonts w:asciiTheme="minorHAnsi" w:hAnsiTheme="minorHAnsi"/>
          <w:sz w:val="22"/>
          <w:szCs w:val="22"/>
        </w:rPr>
        <w:t>s</w:t>
      </w:r>
      <w:r w:rsidRPr="00A54E4A">
        <w:rPr>
          <w:rFonts w:asciiTheme="minorHAnsi" w:hAnsiTheme="minorHAnsi"/>
          <w:sz w:val="22"/>
          <w:szCs w:val="22"/>
        </w:rPr>
        <w:t xml:space="preserve">tudent </w:t>
      </w:r>
      <w:r w:rsidR="00243472">
        <w:rPr>
          <w:rFonts w:asciiTheme="minorHAnsi" w:hAnsiTheme="minorHAnsi"/>
          <w:sz w:val="22"/>
          <w:szCs w:val="22"/>
        </w:rPr>
        <w:t>i</w:t>
      </w:r>
      <w:r w:rsidRPr="00A54E4A">
        <w:rPr>
          <w:rFonts w:asciiTheme="minorHAnsi" w:hAnsiTheme="minorHAnsi"/>
          <w:sz w:val="22"/>
          <w:szCs w:val="22"/>
        </w:rPr>
        <w:t>nduction</w:t>
      </w:r>
      <w:r w:rsidR="00243472">
        <w:rPr>
          <w:rFonts w:asciiTheme="minorHAnsi" w:hAnsiTheme="minorHAnsi"/>
          <w:sz w:val="22"/>
          <w:szCs w:val="22"/>
        </w:rPr>
        <w:t xml:space="preserve"> programme</w:t>
      </w:r>
      <w:r w:rsidR="0012487E" w:rsidRPr="00A54E4A">
        <w:rPr>
          <w:rFonts w:asciiTheme="minorHAnsi" w:hAnsiTheme="minorHAnsi"/>
          <w:sz w:val="22"/>
          <w:szCs w:val="22"/>
        </w:rPr>
        <w:t xml:space="preserve">; </w:t>
      </w:r>
    </w:p>
    <w:p w:rsidR="00A54E4A" w:rsidRPr="00A54E4A" w:rsidRDefault="00A54E4A" w:rsidP="00A54E4A">
      <w:pPr>
        <w:ind w:left="357"/>
        <w:rPr>
          <w:rFonts w:asciiTheme="minorHAnsi" w:hAnsiTheme="minorHAnsi"/>
          <w:sz w:val="22"/>
          <w:szCs w:val="22"/>
        </w:rPr>
      </w:pPr>
    </w:p>
    <w:p w:rsidR="00531F59" w:rsidRDefault="00531F59" w:rsidP="00A54E4A">
      <w:pPr>
        <w:numPr>
          <w:ilvl w:val="0"/>
          <w:numId w:val="1"/>
        </w:numPr>
        <w:ind w:left="357" w:hanging="357"/>
        <w:rPr>
          <w:rFonts w:asciiTheme="minorHAnsi" w:hAnsiTheme="minorHAnsi"/>
          <w:sz w:val="22"/>
          <w:szCs w:val="22"/>
        </w:rPr>
      </w:pPr>
      <w:r w:rsidRPr="008133AC">
        <w:rPr>
          <w:rFonts w:asciiTheme="minorHAnsi" w:hAnsiTheme="minorHAnsi"/>
          <w:sz w:val="22"/>
          <w:szCs w:val="22"/>
        </w:rPr>
        <w:t>The Health and Safety Office is available to staff who would like information on smoking cessation programmes</w:t>
      </w:r>
      <w:r w:rsidR="0012487E" w:rsidRPr="008133AC">
        <w:rPr>
          <w:rFonts w:asciiTheme="minorHAnsi" w:hAnsiTheme="minorHAnsi"/>
          <w:sz w:val="22"/>
          <w:szCs w:val="22"/>
        </w:rPr>
        <w:t xml:space="preserve">; </w:t>
      </w:r>
    </w:p>
    <w:p w:rsidR="00A54E4A" w:rsidRPr="008133AC" w:rsidRDefault="00A54E4A" w:rsidP="00A54E4A">
      <w:pPr>
        <w:rPr>
          <w:rFonts w:asciiTheme="minorHAnsi" w:hAnsiTheme="minorHAnsi"/>
          <w:sz w:val="22"/>
          <w:szCs w:val="22"/>
        </w:rPr>
      </w:pPr>
    </w:p>
    <w:p w:rsidR="00531F59" w:rsidRDefault="00531F59" w:rsidP="00A54E4A">
      <w:pPr>
        <w:numPr>
          <w:ilvl w:val="0"/>
          <w:numId w:val="1"/>
        </w:numPr>
        <w:ind w:left="357" w:hanging="357"/>
        <w:rPr>
          <w:rFonts w:asciiTheme="minorHAnsi" w:hAnsiTheme="minorHAnsi"/>
          <w:sz w:val="22"/>
          <w:szCs w:val="22"/>
        </w:rPr>
      </w:pPr>
      <w:r w:rsidRPr="008133AC">
        <w:rPr>
          <w:rFonts w:asciiTheme="minorHAnsi" w:hAnsiTheme="minorHAnsi"/>
          <w:sz w:val="22"/>
          <w:szCs w:val="22"/>
        </w:rPr>
        <w:t xml:space="preserve">The Employee Assistance </w:t>
      </w:r>
      <w:r w:rsidR="00243472">
        <w:rPr>
          <w:rFonts w:asciiTheme="minorHAnsi" w:hAnsiTheme="minorHAnsi"/>
          <w:sz w:val="22"/>
          <w:szCs w:val="22"/>
        </w:rPr>
        <w:t xml:space="preserve">Programme (EAP) </w:t>
      </w:r>
      <w:r w:rsidRPr="008133AC">
        <w:rPr>
          <w:rFonts w:asciiTheme="minorHAnsi" w:hAnsiTheme="minorHAnsi"/>
          <w:sz w:val="22"/>
          <w:szCs w:val="22"/>
        </w:rPr>
        <w:t>is available to staff who are experiencing difficulties relating to giving up smoking</w:t>
      </w:r>
      <w:r w:rsidR="0012487E" w:rsidRPr="008133AC">
        <w:rPr>
          <w:rFonts w:asciiTheme="minorHAnsi" w:hAnsiTheme="minorHAnsi"/>
          <w:sz w:val="22"/>
          <w:szCs w:val="22"/>
        </w:rPr>
        <w:t xml:space="preserve">; </w:t>
      </w:r>
    </w:p>
    <w:p w:rsidR="00A54E4A" w:rsidRPr="008133AC" w:rsidRDefault="00A54E4A" w:rsidP="00A54E4A">
      <w:pPr>
        <w:rPr>
          <w:rFonts w:asciiTheme="minorHAnsi" w:hAnsiTheme="minorHAnsi"/>
          <w:sz w:val="22"/>
          <w:szCs w:val="22"/>
        </w:rPr>
      </w:pPr>
    </w:p>
    <w:p w:rsidR="00531F59" w:rsidRDefault="00531F59" w:rsidP="00A54E4A">
      <w:pPr>
        <w:numPr>
          <w:ilvl w:val="0"/>
          <w:numId w:val="1"/>
        </w:numPr>
        <w:ind w:left="357" w:hanging="357"/>
        <w:rPr>
          <w:rFonts w:asciiTheme="minorHAnsi" w:hAnsiTheme="minorHAnsi"/>
          <w:sz w:val="22"/>
          <w:szCs w:val="22"/>
        </w:rPr>
      </w:pPr>
      <w:r w:rsidRPr="008133AC">
        <w:rPr>
          <w:rFonts w:asciiTheme="minorHAnsi" w:hAnsiTheme="minorHAnsi"/>
          <w:sz w:val="22"/>
          <w:szCs w:val="22"/>
        </w:rPr>
        <w:t>The Student Health Centres are available to students who would like information on smoking cessation programmes.</w:t>
      </w:r>
    </w:p>
    <w:p w:rsidR="001D585B" w:rsidRPr="001D585B" w:rsidRDefault="001D585B" w:rsidP="001D585B">
      <w:pPr>
        <w:pStyle w:val="ListParagraph"/>
        <w:rPr>
          <w:rFonts w:asciiTheme="minorHAnsi" w:hAnsiTheme="minorHAnsi"/>
          <w:sz w:val="22"/>
          <w:szCs w:val="22"/>
        </w:rPr>
      </w:pPr>
    </w:p>
    <w:p w:rsidR="00A54E4A" w:rsidRPr="008133AC" w:rsidRDefault="00A54E4A" w:rsidP="00531F59">
      <w:pPr>
        <w:spacing w:line="360" w:lineRule="auto"/>
        <w:ind w:left="360"/>
        <w:rPr>
          <w:rFonts w:asciiTheme="minorHAnsi" w:hAnsiTheme="minorHAnsi"/>
          <w:sz w:val="22"/>
          <w:szCs w:val="22"/>
        </w:rPr>
      </w:pPr>
    </w:p>
    <w:p w:rsidR="00531F59" w:rsidRPr="008133AC" w:rsidRDefault="00531F59" w:rsidP="00531F59">
      <w:pPr>
        <w:spacing w:line="360" w:lineRule="auto"/>
        <w:rPr>
          <w:rFonts w:asciiTheme="minorHAnsi" w:hAnsiTheme="minorHAnsi"/>
          <w:bCs/>
          <w:sz w:val="22"/>
          <w:szCs w:val="22"/>
          <w:lang w:eastAsia="en-GB"/>
        </w:rPr>
      </w:pPr>
      <w:r w:rsidRPr="008133AC">
        <w:rPr>
          <w:rFonts w:asciiTheme="minorHAnsi" w:hAnsiTheme="minorHAnsi"/>
          <w:bCs/>
          <w:sz w:val="22"/>
          <w:szCs w:val="22"/>
          <w:lang w:eastAsia="en-GB"/>
        </w:rPr>
        <w:t xml:space="preserve">This policy is subject to operational review by the </w:t>
      </w:r>
      <w:r w:rsidR="008D5D25" w:rsidRPr="008133AC">
        <w:rPr>
          <w:rFonts w:asciiTheme="minorHAnsi" w:hAnsiTheme="minorHAnsi"/>
          <w:bCs/>
          <w:sz w:val="22"/>
          <w:szCs w:val="22"/>
          <w:lang w:eastAsia="en-GB"/>
        </w:rPr>
        <w:t xml:space="preserve">SLT </w:t>
      </w:r>
      <w:r w:rsidRPr="008133AC">
        <w:rPr>
          <w:rFonts w:asciiTheme="minorHAnsi" w:hAnsiTheme="minorHAnsi"/>
          <w:bCs/>
          <w:sz w:val="22"/>
          <w:szCs w:val="22"/>
          <w:lang w:eastAsia="en-GB"/>
        </w:rPr>
        <w:t>Health &amp; Safety Sub-Committee.</w:t>
      </w:r>
    </w:p>
    <w:p w:rsidR="00784E37" w:rsidRPr="008133AC" w:rsidRDefault="00784E37" w:rsidP="00531F59">
      <w:pPr>
        <w:spacing w:line="360" w:lineRule="auto"/>
        <w:rPr>
          <w:rFonts w:asciiTheme="minorHAnsi" w:hAnsiTheme="minorHAnsi"/>
          <w:bCs/>
          <w:sz w:val="22"/>
          <w:szCs w:val="22"/>
          <w:u w:val="single"/>
          <w:lang w:eastAsia="en-GB"/>
        </w:rPr>
      </w:pPr>
    </w:p>
    <w:p w:rsidR="00531F59" w:rsidRPr="00F11662" w:rsidRDefault="00531F59" w:rsidP="00531F59">
      <w:pPr>
        <w:spacing w:line="360" w:lineRule="auto"/>
        <w:rPr>
          <w:rFonts w:asciiTheme="minorHAnsi" w:hAnsiTheme="minorHAnsi"/>
          <w:b/>
          <w:caps/>
          <w:sz w:val="22"/>
          <w:szCs w:val="22"/>
        </w:rPr>
      </w:pPr>
      <w:r w:rsidRPr="00F11662">
        <w:rPr>
          <w:rFonts w:asciiTheme="minorHAnsi" w:hAnsiTheme="minorHAnsi"/>
          <w:b/>
          <w:bCs/>
          <w:caps/>
          <w:sz w:val="22"/>
          <w:szCs w:val="22"/>
          <w:u w:val="single"/>
          <w:lang w:eastAsia="en-GB"/>
        </w:rPr>
        <w:t>Queries</w:t>
      </w:r>
    </w:p>
    <w:p w:rsidR="00531F59" w:rsidRPr="008133AC" w:rsidRDefault="00531F59" w:rsidP="00531F59">
      <w:pPr>
        <w:rPr>
          <w:rFonts w:asciiTheme="minorHAnsi" w:hAnsiTheme="minorHAnsi"/>
          <w:sz w:val="22"/>
          <w:szCs w:val="22"/>
        </w:rPr>
      </w:pPr>
      <w:r w:rsidRPr="008133AC">
        <w:rPr>
          <w:rFonts w:asciiTheme="minorHAnsi" w:hAnsiTheme="minorHAnsi"/>
          <w:sz w:val="22"/>
          <w:szCs w:val="22"/>
        </w:rPr>
        <w:t>Contact:</w:t>
      </w:r>
      <w:r w:rsidRPr="008133AC">
        <w:rPr>
          <w:rFonts w:asciiTheme="minorHAnsi" w:hAnsiTheme="minorHAnsi"/>
          <w:sz w:val="22"/>
          <w:szCs w:val="22"/>
        </w:rPr>
        <w:tab/>
        <w:t xml:space="preserve">Secretariat of the </w:t>
      </w:r>
      <w:r w:rsidR="008D5D25" w:rsidRPr="008133AC">
        <w:rPr>
          <w:rFonts w:asciiTheme="minorHAnsi" w:hAnsiTheme="minorHAnsi"/>
          <w:sz w:val="22"/>
          <w:szCs w:val="22"/>
        </w:rPr>
        <w:t xml:space="preserve">SLT </w:t>
      </w:r>
      <w:r w:rsidRPr="008133AC">
        <w:rPr>
          <w:rFonts w:asciiTheme="minorHAnsi" w:hAnsiTheme="minorHAnsi"/>
          <w:sz w:val="22"/>
          <w:szCs w:val="22"/>
        </w:rPr>
        <w:t>Health &amp; Safety Sub-Committee</w:t>
      </w:r>
    </w:p>
    <w:p w:rsidR="00531F59" w:rsidRPr="008133AC" w:rsidRDefault="00531F59" w:rsidP="00531F59">
      <w:pPr>
        <w:rPr>
          <w:rFonts w:asciiTheme="minorHAnsi" w:hAnsiTheme="minorHAnsi"/>
          <w:sz w:val="22"/>
          <w:szCs w:val="22"/>
        </w:rPr>
      </w:pPr>
      <w:r w:rsidRPr="008133AC">
        <w:rPr>
          <w:rFonts w:asciiTheme="minorHAnsi" w:hAnsiTheme="minorHAnsi"/>
          <w:sz w:val="22"/>
          <w:szCs w:val="22"/>
        </w:rPr>
        <w:t xml:space="preserve">Tel: </w:t>
      </w:r>
      <w:r w:rsidRPr="008133AC">
        <w:rPr>
          <w:rFonts w:asciiTheme="minorHAnsi" w:hAnsiTheme="minorHAnsi"/>
          <w:sz w:val="22"/>
          <w:szCs w:val="22"/>
        </w:rPr>
        <w:tab/>
      </w:r>
      <w:r w:rsidRPr="008133AC">
        <w:rPr>
          <w:rFonts w:asciiTheme="minorHAnsi" w:hAnsiTheme="minorHAnsi"/>
          <w:sz w:val="22"/>
          <w:szCs w:val="22"/>
        </w:rPr>
        <w:tab/>
        <w:t>402 4192 / 402 4213</w:t>
      </w:r>
    </w:p>
    <w:p w:rsidR="00531F59" w:rsidRPr="008133AC" w:rsidRDefault="00531F59" w:rsidP="00531F59">
      <w:pPr>
        <w:rPr>
          <w:rFonts w:asciiTheme="minorHAnsi" w:hAnsiTheme="minorHAnsi"/>
          <w:sz w:val="22"/>
          <w:szCs w:val="22"/>
        </w:rPr>
      </w:pPr>
      <w:r w:rsidRPr="008133AC">
        <w:rPr>
          <w:rFonts w:asciiTheme="minorHAnsi" w:hAnsiTheme="minorHAnsi"/>
          <w:sz w:val="22"/>
          <w:szCs w:val="22"/>
        </w:rPr>
        <w:t xml:space="preserve">E-Mail: </w:t>
      </w:r>
      <w:r w:rsidRPr="008133AC">
        <w:rPr>
          <w:rFonts w:asciiTheme="minorHAnsi" w:hAnsiTheme="minorHAnsi"/>
          <w:sz w:val="22"/>
          <w:szCs w:val="22"/>
        </w:rPr>
        <w:tab/>
      </w:r>
      <w:r w:rsidR="00A54E4A">
        <w:rPr>
          <w:rFonts w:asciiTheme="minorHAnsi" w:hAnsiTheme="minorHAnsi"/>
          <w:sz w:val="22"/>
          <w:szCs w:val="22"/>
        </w:rPr>
        <w:tab/>
      </w:r>
      <w:r w:rsidRPr="008133AC">
        <w:rPr>
          <w:rFonts w:asciiTheme="minorHAnsi" w:hAnsiTheme="minorHAnsi"/>
          <w:sz w:val="22"/>
          <w:szCs w:val="22"/>
        </w:rPr>
        <w:t>edel.niland@dit.ie / sinead.m.collins@dit.ie</w:t>
      </w:r>
    </w:p>
    <w:p w:rsidR="00531F59" w:rsidRPr="008133AC" w:rsidRDefault="00531F59" w:rsidP="00531F59">
      <w:pPr>
        <w:spacing w:line="360" w:lineRule="auto"/>
        <w:jc w:val="right"/>
        <w:rPr>
          <w:rFonts w:asciiTheme="minorHAnsi" w:hAnsiTheme="minorHAnsi"/>
          <w:b/>
          <w:bCs/>
          <w:sz w:val="22"/>
          <w:szCs w:val="22"/>
          <w:lang w:eastAsia="en-GB"/>
        </w:rPr>
      </w:pPr>
    </w:p>
    <w:p w:rsidR="00531F59" w:rsidRPr="008133AC" w:rsidRDefault="00531F59" w:rsidP="00531F59">
      <w:pPr>
        <w:spacing w:line="360" w:lineRule="auto"/>
        <w:jc w:val="right"/>
        <w:rPr>
          <w:rFonts w:asciiTheme="minorHAnsi" w:hAnsiTheme="minorHAnsi"/>
          <w:b/>
          <w:bCs/>
          <w:sz w:val="22"/>
          <w:szCs w:val="22"/>
          <w:lang w:eastAsia="en-GB"/>
        </w:rPr>
      </w:pPr>
    </w:p>
    <w:p w:rsidR="00531F59" w:rsidRPr="008133AC" w:rsidRDefault="00531F59" w:rsidP="00531F59">
      <w:pPr>
        <w:spacing w:line="360" w:lineRule="auto"/>
        <w:jc w:val="right"/>
        <w:rPr>
          <w:rFonts w:asciiTheme="minorHAnsi" w:hAnsiTheme="minorHAnsi"/>
          <w:b/>
          <w:bCs/>
          <w:sz w:val="22"/>
          <w:szCs w:val="22"/>
          <w:lang w:eastAsia="en-GB"/>
        </w:rPr>
      </w:pPr>
    </w:p>
    <w:p w:rsidR="00531F59" w:rsidRPr="008133AC" w:rsidRDefault="00531F59" w:rsidP="00531F59">
      <w:pPr>
        <w:jc w:val="right"/>
        <w:rPr>
          <w:rFonts w:asciiTheme="minorHAnsi" w:hAnsiTheme="minorHAnsi"/>
          <w:bCs/>
          <w:sz w:val="22"/>
          <w:szCs w:val="22"/>
          <w:lang w:eastAsia="en-GB"/>
        </w:rPr>
      </w:pPr>
      <w:r w:rsidRPr="008133AC">
        <w:rPr>
          <w:rFonts w:asciiTheme="minorHAnsi" w:hAnsiTheme="minorHAnsi"/>
          <w:b/>
          <w:bCs/>
          <w:sz w:val="22"/>
          <w:szCs w:val="22"/>
          <w:lang w:eastAsia="en-GB"/>
        </w:rPr>
        <w:t>September 2011</w:t>
      </w:r>
    </w:p>
    <w:p w:rsidR="00531F59" w:rsidRPr="008133AC" w:rsidRDefault="00531F59" w:rsidP="00531F59">
      <w:pPr>
        <w:jc w:val="right"/>
        <w:rPr>
          <w:rFonts w:asciiTheme="minorHAnsi" w:hAnsiTheme="minorHAnsi"/>
          <w:i/>
          <w:sz w:val="22"/>
          <w:szCs w:val="22"/>
        </w:rPr>
      </w:pPr>
      <w:r w:rsidRPr="008133AC">
        <w:rPr>
          <w:rFonts w:asciiTheme="minorHAnsi" w:hAnsiTheme="minorHAnsi"/>
          <w:bCs/>
          <w:i/>
          <w:sz w:val="22"/>
          <w:szCs w:val="22"/>
          <w:lang w:eastAsia="en-GB"/>
        </w:rPr>
        <w:t xml:space="preserve">(Last updated </w:t>
      </w:r>
      <w:r w:rsidR="00035EA2">
        <w:rPr>
          <w:rFonts w:asciiTheme="minorHAnsi" w:hAnsiTheme="minorHAnsi"/>
          <w:bCs/>
          <w:i/>
          <w:sz w:val="22"/>
          <w:szCs w:val="22"/>
          <w:lang w:eastAsia="en-GB"/>
        </w:rPr>
        <w:t xml:space="preserve">March </w:t>
      </w:r>
      <w:r w:rsidR="005F259B">
        <w:rPr>
          <w:rFonts w:asciiTheme="minorHAnsi" w:hAnsiTheme="minorHAnsi"/>
          <w:bCs/>
          <w:i/>
          <w:sz w:val="22"/>
          <w:szCs w:val="22"/>
          <w:lang w:eastAsia="en-GB"/>
        </w:rPr>
        <w:t>2015</w:t>
      </w:r>
      <w:r w:rsidRPr="008133AC">
        <w:rPr>
          <w:rFonts w:asciiTheme="minorHAnsi" w:hAnsiTheme="minorHAnsi"/>
          <w:bCs/>
          <w:i/>
          <w:sz w:val="22"/>
          <w:szCs w:val="22"/>
          <w:lang w:eastAsia="en-GB"/>
        </w:rPr>
        <w:t>)</w:t>
      </w:r>
    </w:p>
    <w:p w:rsidR="00124D1A" w:rsidRPr="008133AC" w:rsidRDefault="00124D1A">
      <w:pPr>
        <w:rPr>
          <w:rFonts w:asciiTheme="minorHAnsi" w:hAnsiTheme="minorHAnsi"/>
          <w:sz w:val="22"/>
          <w:szCs w:val="22"/>
        </w:rPr>
      </w:pPr>
    </w:p>
    <w:sectPr w:rsidR="00124D1A" w:rsidRPr="008133AC" w:rsidSect="007D65B8">
      <w:headerReference w:type="default" r:id="rId11"/>
      <w:footerReference w:type="default" r:id="rId1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11BA" w:rsidRDefault="002E11BA" w:rsidP="002059D3">
      <w:r>
        <w:separator/>
      </w:r>
    </w:p>
  </w:endnote>
  <w:endnote w:type="continuationSeparator" w:id="0">
    <w:p w:rsidR="002E11BA" w:rsidRDefault="002E11BA" w:rsidP="00205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30251"/>
      <w:docPartObj>
        <w:docPartGallery w:val="Page Numbers (Bottom of Page)"/>
        <w:docPartUnique/>
      </w:docPartObj>
    </w:sdtPr>
    <w:sdtEndPr/>
    <w:sdtContent>
      <w:p w:rsidR="007D65B8" w:rsidRDefault="009F3037">
        <w:pPr>
          <w:pStyle w:val="Footer"/>
          <w:jc w:val="center"/>
        </w:pPr>
        <w:r w:rsidRPr="00A54E4A">
          <w:rPr>
            <w:rFonts w:asciiTheme="minorHAnsi" w:hAnsiTheme="minorHAnsi"/>
            <w:sz w:val="18"/>
            <w:szCs w:val="18"/>
          </w:rPr>
          <w:fldChar w:fldCharType="begin"/>
        </w:r>
        <w:r w:rsidR="007D65B8" w:rsidRPr="00A54E4A">
          <w:rPr>
            <w:rFonts w:asciiTheme="minorHAnsi" w:hAnsiTheme="minorHAnsi"/>
            <w:sz w:val="18"/>
            <w:szCs w:val="18"/>
          </w:rPr>
          <w:instrText xml:space="preserve"> PAGE   \* MERGEFORMAT </w:instrText>
        </w:r>
        <w:r w:rsidRPr="00A54E4A">
          <w:rPr>
            <w:rFonts w:asciiTheme="minorHAnsi" w:hAnsiTheme="minorHAnsi"/>
            <w:sz w:val="18"/>
            <w:szCs w:val="18"/>
          </w:rPr>
          <w:fldChar w:fldCharType="separate"/>
        </w:r>
        <w:r w:rsidR="003507E2">
          <w:rPr>
            <w:rFonts w:asciiTheme="minorHAnsi" w:hAnsiTheme="minorHAnsi"/>
            <w:noProof/>
            <w:sz w:val="18"/>
            <w:szCs w:val="18"/>
          </w:rPr>
          <w:t>1</w:t>
        </w:r>
        <w:r w:rsidRPr="00A54E4A">
          <w:rPr>
            <w:rFonts w:asciiTheme="minorHAnsi" w:hAnsiTheme="minorHAnsi"/>
            <w:sz w:val="18"/>
            <w:szCs w:val="18"/>
          </w:rPr>
          <w:fldChar w:fldCharType="end"/>
        </w:r>
      </w:p>
    </w:sdtContent>
  </w:sdt>
  <w:p w:rsidR="007D65B8" w:rsidRDefault="007D65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11BA" w:rsidRDefault="002E11BA" w:rsidP="002059D3">
      <w:r>
        <w:separator/>
      </w:r>
    </w:p>
  </w:footnote>
  <w:footnote w:type="continuationSeparator" w:id="0">
    <w:p w:rsidR="002E11BA" w:rsidRDefault="002E11BA" w:rsidP="002059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9D3" w:rsidRPr="008133AC" w:rsidRDefault="002059D3">
    <w:pPr>
      <w:pStyle w:val="Header"/>
      <w:rPr>
        <w:rFonts w:asciiTheme="minorHAnsi" w:hAnsiTheme="minorHAnsi"/>
        <w:sz w:val="18"/>
        <w:szCs w:val="18"/>
      </w:rPr>
    </w:pPr>
    <w:r w:rsidRPr="008133AC">
      <w:rPr>
        <w:rFonts w:asciiTheme="minorHAnsi" w:hAnsiTheme="minorHAnsi"/>
        <w:sz w:val="18"/>
        <w:szCs w:val="18"/>
      </w:rPr>
      <w:t>Smoking on Dublin Institute of Technology Campus – HRP079</w:t>
    </w:r>
  </w:p>
  <w:p w:rsidR="002059D3" w:rsidRDefault="002059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F3D2F"/>
    <w:multiLevelType w:val="hybridMultilevel"/>
    <w:tmpl w:val="E2BAB906"/>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nsid w:val="438E520E"/>
    <w:multiLevelType w:val="hybridMultilevel"/>
    <w:tmpl w:val="646CE5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785237AB"/>
    <w:multiLevelType w:val="hybridMultilevel"/>
    <w:tmpl w:val="3A74D7BC"/>
    <w:lvl w:ilvl="0" w:tplc="90DA6E42">
      <w:start w:val="163"/>
      <w:numFmt w:val="bullet"/>
      <w:lvlText w:val="-"/>
      <w:lvlJc w:val="left"/>
      <w:pPr>
        <w:ind w:left="2520" w:hanging="360"/>
      </w:pPr>
      <w:rPr>
        <w:rFonts w:ascii="Times New Roman" w:eastAsia="Times New Roman" w:hAnsi="Times New Roman" w:cs="Times New Roman" w:hint="default"/>
      </w:rPr>
    </w:lvl>
    <w:lvl w:ilvl="1" w:tplc="18090003" w:tentative="1">
      <w:start w:val="1"/>
      <w:numFmt w:val="bullet"/>
      <w:lvlText w:val="o"/>
      <w:lvlJc w:val="left"/>
      <w:pPr>
        <w:ind w:left="3240" w:hanging="360"/>
      </w:pPr>
      <w:rPr>
        <w:rFonts w:ascii="Courier New" w:hAnsi="Courier New" w:cs="Courier New" w:hint="default"/>
      </w:rPr>
    </w:lvl>
    <w:lvl w:ilvl="2" w:tplc="18090005" w:tentative="1">
      <w:start w:val="1"/>
      <w:numFmt w:val="bullet"/>
      <w:lvlText w:val=""/>
      <w:lvlJc w:val="left"/>
      <w:pPr>
        <w:ind w:left="3960" w:hanging="360"/>
      </w:pPr>
      <w:rPr>
        <w:rFonts w:ascii="Wingdings" w:hAnsi="Wingdings" w:hint="default"/>
      </w:rPr>
    </w:lvl>
    <w:lvl w:ilvl="3" w:tplc="18090001" w:tentative="1">
      <w:start w:val="1"/>
      <w:numFmt w:val="bullet"/>
      <w:lvlText w:val=""/>
      <w:lvlJc w:val="left"/>
      <w:pPr>
        <w:ind w:left="4680" w:hanging="360"/>
      </w:pPr>
      <w:rPr>
        <w:rFonts w:ascii="Symbol" w:hAnsi="Symbol" w:hint="default"/>
      </w:rPr>
    </w:lvl>
    <w:lvl w:ilvl="4" w:tplc="18090003" w:tentative="1">
      <w:start w:val="1"/>
      <w:numFmt w:val="bullet"/>
      <w:lvlText w:val="o"/>
      <w:lvlJc w:val="left"/>
      <w:pPr>
        <w:ind w:left="5400" w:hanging="360"/>
      </w:pPr>
      <w:rPr>
        <w:rFonts w:ascii="Courier New" w:hAnsi="Courier New" w:cs="Courier New" w:hint="default"/>
      </w:rPr>
    </w:lvl>
    <w:lvl w:ilvl="5" w:tplc="18090005" w:tentative="1">
      <w:start w:val="1"/>
      <w:numFmt w:val="bullet"/>
      <w:lvlText w:val=""/>
      <w:lvlJc w:val="left"/>
      <w:pPr>
        <w:ind w:left="6120" w:hanging="360"/>
      </w:pPr>
      <w:rPr>
        <w:rFonts w:ascii="Wingdings" w:hAnsi="Wingdings" w:hint="default"/>
      </w:rPr>
    </w:lvl>
    <w:lvl w:ilvl="6" w:tplc="18090001" w:tentative="1">
      <w:start w:val="1"/>
      <w:numFmt w:val="bullet"/>
      <w:lvlText w:val=""/>
      <w:lvlJc w:val="left"/>
      <w:pPr>
        <w:ind w:left="6840" w:hanging="360"/>
      </w:pPr>
      <w:rPr>
        <w:rFonts w:ascii="Symbol" w:hAnsi="Symbol" w:hint="default"/>
      </w:rPr>
    </w:lvl>
    <w:lvl w:ilvl="7" w:tplc="18090003" w:tentative="1">
      <w:start w:val="1"/>
      <w:numFmt w:val="bullet"/>
      <w:lvlText w:val="o"/>
      <w:lvlJc w:val="left"/>
      <w:pPr>
        <w:ind w:left="7560" w:hanging="360"/>
      </w:pPr>
      <w:rPr>
        <w:rFonts w:ascii="Courier New" w:hAnsi="Courier New" w:cs="Courier New" w:hint="default"/>
      </w:rPr>
    </w:lvl>
    <w:lvl w:ilvl="8" w:tplc="18090005" w:tentative="1">
      <w:start w:val="1"/>
      <w:numFmt w:val="bullet"/>
      <w:lvlText w:val=""/>
      <w:lvlJc w:val="left"/>
      <w:pPr>
        <w:ind w:left="82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F59"/>
    <w:rsid w:val="00002F86"/>
    <w:rsid w:val="000116D2"/>
    <w:rsid w:val="00035EA2"/>
    <w:rsid w:val="0005605D"/>
    <w:rsid w:val="00071BB2"/>
    <w:rsid w:val="000C6217"/>
    <w:rsid w:val="0012487E"/>
    <w:rsid w:val="00124D1A"/>
    <w:rsid w:val="00132623"/>
    <w:rsid w:val="001D585B"/>
    <w:rsid w:val="002059D3"/>
    <w:rsid w:val="00211734"/>
    <w:rsid w:val="00214CD5"/>
    <w:rsid w:val="002169CF"/>
    <w:rsid w:val="00237C73"/>
    <w:rsid w:val="00243472"/>
    <w:rsid w:val="002661FE"/>
    <w:rsid w:val="002B28DA"/>
    <w:rsid w:val="002E11BA"/>
    <w:rsid w:val="002F2E56"/>
    <w:rsid w:val="003507E2"/>
    <w:rsid w:val="00392C83"/>
    <w:rsid w:val="003A5541"/>
    <w:rsid w:val="003D2F05"/>
    <w:rsid w:val="004937EA"/>
    <w:rsid w:val="004F4BEA"/>
    <w:rsid w:val="00515C9E"/>
    <w:rsid w:val="00531F59"/>
    <w:rsid w:val="005F259B"/>
    <w:rsid w:val="00610D91"/>
    <w:rsid w:val="0066238C"/>
    <w:rsid w:val="00704573"/>
    <w:rsid w:val="00717EBC"/>
    <w:rsid w:val="00784E37"/>
    <w:rsid w:val="007D65B8"/>
    <w:rsid w:val="008114D5"/>
    <w:rsid w:val="008133AC"/>
    <w:rsid w:val="008A14FD"/>
    <w:rsid w:val="008D5D25"/>
    <w:rsid w:val="008F5975"/>
    <w:rsid w:val="00934702"/>
    <w:rsid w:val="00991A86"/>
    <w:rsid w:val="009F0112"/>
    <w:rsid w:val="009F3037"/>
    <w:rsid w:val="00A54E4A"/>
    <w:rsid w:val="00AE455F"/>
    <w:rsid w:val="00B30A29"/>
    <w:rsid w:val="00B452FF"/>
    <w:rsid w:val="00BC7780"/>
    <w:rsid w:val="00BE62F1"/>
    <w:rsid w:val="00C72885"/>
    <w:rsid w:val="00C80806"/>
    <w:rsid w:val="00C902CC"/>
    <w:rsid w:val="00CA5994"/>
    <w:rsid w:val="00CB4B9F"/>
    <w:rsid w:val="00CF7B11"/>
    <w:rsid w:val="00D53FC4"/>
    <w:rsid w:val="00D63EF1"/>
    <w:rsid w:val="00D74391"/>
    <w:rsid w:val="00DB07A6"/>
    <w:rsid w:val="00DB3501"/>
    <w:rsid w:val="00DC00BD"/>
    <w:rsid w:val="00DE5D91"/>
    <w:rsid w:val="00DF0AA7"/>
    <w:rsid w:val="00E2044B"/>
    <w:rsid w:val="00EA7694"/>
    <w:rsid w:val="00ED6E30"/>
    <w:rsid w:val="00F11662"/>
    <w:rsid w:val="00FF3DB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F59"/>
    <w:rPr>
      <w:rFonts w:ascii="Garamond" w:eastAsia="Times New Roman" w:hAnsi="Garamond"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1F59"/>
    <w:pPr>
      <w:ind w:left="720"/>
      <w:contextualSpacing/>
    </w:pPr>
  </w:style>
  <w:style w:type="paragraph" w:styleId="BalloonText">
    <w:name w:val="Balloon Text"/>
    <w:basedOn w:val="Normal"/>
    <w:link w:val="BalloonTextChar"/>
    <w:uiPriority w:val="99"/>
    <w:semiHidden/>
    <w:unhideWhenUsed/>
    <w:rsid w:val="00531F59"/>
    <w:rPr>
      <w:rFonts w:ascii="Tahoma" w:hAnsi="Tahoma" w:cs="Tahoma"/>
      <w:sz w:val="16"/>
      <w:szCs w:val="16"/>
    </w:rPr>
  </w:style>
  <w:style w:type="character" w:customStyle="1" w:styleId="BalloonTextChar">
    <w:name w:val="Balloon Text Char"/>
    <w:basedOn w:val="DefaultParagraphFont"/>
    <w:link w:val="BalloonText"/>
    <w:uiPriority w:val="99"/>
    <w:semiHidden/>
    <w:rsid w:val="00531F59"/>
    <w:rPr>
      <w:rFonts w:ascii="Tahoma" w:eastAsia="Times New Roman" w:hAnsi="Tahoma" w:cs="Tahoma"/>
      <w:sz w:val="16"/>
      <w:szCs w:val="16"/>
    </w:rPr>
  </w:style>
  <w:style w:type="paragraph" w:styleId="Header">
    <w:name w:val="header"/>
    <w:basedOn w:val="Normal"/>
    <w:link w:val="HeaderChar"/>
    <w:uiPriority w:val="99"/>
    <w:unhideWhenUsed/>
    <w:rsid w:val="002059D3"/>
    <w:pPr>
      <w:tabs>
        <w:tab w:val="center" w:pos="4513"/>
        <w:tab w:val="right" w:pos="9026"/>
      </w:tabs>
    </w:pPr>
  </w:style>
  <w:style w:type="character" w:customStyle="1" w:styleId="HeaderChar">
    <w:name w:val="Header Char"/>
    <w:basedOn w:val="DefaultParagraphFont"/>
    <w:link w:val="Header"/>
    <w:uiPriority w:val="99"/>
    <w:rsid w:val="002059D3"/>
    <w:rPr>
      <w:rFonts w:ascii="Garamond" w:eastAsia="Times New Roman" w:hAnsi="Garamond" w:cs="Times New Roman"/>
      <w:sz w:val="24"/>
      <w:szCs w:val="24"/>
    </w:rPr>
  </w:style>
  <w:style w:type="paragraph" w:styleId="Footer">
    <w:name w:val="footer"/>
    <w:basedOn w:val="Normal"/>
    <w:link w:val="FooterChar"/>
    <w:uiPriority w:val="99"/>
    <w:unhideWhenUsed/>
    <w:rsid w:val="002059D3"/>
    <w:pPr>
      <w:tabs>
        <w:tab w:val="center" w:pos="4513"/>
        <w:tab w:val="right" w:pos="9026"/>
      </w:tabs>
    </w:pPr>
  </w:style>
  <w:style w:type="character" w:customStyle="1" w:styleId="FooterChar">
    <w:name w:val="Footer Char"/>
    <w:basedOn w:val="DefaultParagraphFont"/>
    <w:link w:val="Footer"/>
    <w:uiPriority w:val="99"/>
    <w:rsid w:val="002059D3"/>
    <w:rPr>
      <w:rFonts w:ascii="Garamond" w:eastAsia="Times New Roman" w:hAnsi="Garamond" w:cs="Times New Roman"/>
      <w:sz w:val="24"/>
      <w:szCs w:val="24"/>
    </w:rPr>
  </w:style>
  <w:style w:type="character" w:styleId="CommentReference">
    <w:name w:val="annotation reference"/>
    <w:basedOn w:val="DefaultParagraphFont"/>
    <w:uiPriority w:val="99"/>
    <w:semiHidden/>
    <w:unhideWhenUsed/>
    <w:rsid w:val="00BE62F1"/>
    <w:rPr>
      <w:sz w:val="16"/>
      <w:szCs w:val="16"/>
    </w:rPr>
  </w:style>
  <w:style w:type="paragraph" w:styleId="CommentText">
    <w:name w:val="annotation text"/>
    <w:basedOn w:val="Normal"/>
    <w:link w:val="CommentTextChar"/>
    <w:uiPriority w:val="99"/>
    <w:semiHidden/>
    <w:unhideWhenUsed/>
    <w:rsid w:val="00BE62F1"/>
    <w:rPr>
      <w:sz w:val="20"/>
      <w:szCs w:val="20"/>
    </w:rPr>
  </w:style>
  <w:style w:type="character" w:customStyle="1" w:styleId="CommentTextChar">
    <w:name w:val="Comment Text Char"/>
    <w:basedOn w:val="DefaultParagraphFont"/>
    <w:link w:val="CommentText"/>
    <w:uiPriority w:val="99"/>
    <w:semiHidden/>
    <w:rsid w:val="00BE62F1"/>
    <w:rPr>
      <w:rFonts w:ascii="Garamond" w:eastAsia="Times New Roman" w:hAnsi="Garamond" w:cs="Times New Roman"/>
      <w:sz w:val="20"/>
      <w:szCs w:val="20"/>
    </w:rPr>
  </w:style>
  <w:style w:type="paragraph" w:styleId="CommentSubject">
    <w:name w:val="annotation subject"/>
    <w:basedOn w:val="CommentText"/>
    <w:next w:val="CommentText"/>
    <w:link w:val="CommentSubjectChar"/>
    <w:uiPriority w:val="99"/>
    <w:semiHidden/>
    <w:unhideWhenUsed/>
    <w:rsid w:val="00BE62F1"/>
    <w:rPr>
      <w:b/>
      <w:bCs/>
    </w:rPr>
  </w:style>
  <w:style w:type="character" w:customStyle="1" w:styleId="CommentSubjectChar">
    <w:name w:val="Comment Subject Char"/>
    <w:basedOn w:val="CommentTextChar"/>
    <w:link w:val="CommentSubject"/>
    <w:uiPriority w:val="99"/>
    <w:semiHidden/>
    <w:rsid w:val="00BE62F1"/>
    <w:rPr>
      <w:rFonts w:ascii="Garamond" w:eastAsia="Times New Roman" w:hAnsi="Garamond"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1F59"/>
    <w:rPr>
      <w:rFonts w:ascii="Garamond" w:eastAsia="Times New Roman" w:hAnsi="Garamond"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31F59"/>
    <w:pPr>
      <w:ind w:left="720"/>
      <w:contextualSpacing/>
    </w:pPr>
  </w:style>
  <w:style w:type="paragraph" w:styleId="BalloonText">
    <w:name w:val="Balloon Text"/>
    <w:basedOn w:val="Normal"/>
    <w:link w:val="BalloonTextChar"/>
    <w:uiPriority w:val="99"/>
    <w:semiHidden/>
    <w:unhideWhenUsed/>
    <w:rsid w:val="00531F59"/>
    <w:rPr>
      <w:rFonts w:ascii="Tahoma" w:hAnsi="Tahoma" w:cs="Tahoma"/>
      <w:sz w:val="16"/>
      <w:szCs w:val="16"/>
    </w:rPr>
  </w:style>
  <w:style w:type="character" w:customStyle="1" w:styleId="BalloonTextChar">
    <w:name w:val="Balloon Text Char"/>
    <w:basedOn w:val="DefaultParagraphFont"/>
    <w:link w:val="BalloonText"/>
    <w:uiPriority w:val="99"/>
    <w:semiHidden/>
    <w:rsid w:val="00531F59"/>
    <w:rPr>
      <w:rFonts w:ascii="Tahoma" w:eastAsia="Times New Roman" w:hAnsi="Tahoma" w:cs="Tahoma"/>
      <w:sz w:val="16"/>
      <w:szCs w:val="16"/>
    </w:rPr>
  </w:style>
  <w:style w:type="paragraph" w:styleId="Header">
    <w:name w:val="header"/>
    <w:basedOn w:val="Normal"/>
    <w:link w:val="HeaderChar"/>
    <w:uiPriority w:val="99"/>
    <w:unhideWhenUsed/>
    <w:rsid w:val="002059D3"/>
    <w:pPr>
      <w:tabs>
        <w:tab w:val="center" w:pos="4513"/>
        <w:tab w:val="right" w:pos="9026"/>
      </w:tabs>
    </w:pPr>
  </w:style>
  <w:style w:type="character" w:customStyle="1" w:styleId="HeaderChar">
    <w:name w:val="Header Char"/>
    <w:basedOn w:val="DefaultParagraphFont"/>
    <w:link w:val="Header"/>
    <w:uiPriority w:val="99"/>
    <w:rsid w:val="002059D3"/>
    <w:rPr>
      <w:rFonts w:ascii="Garamond" w:eastAsia="Times New Roman" w:hAnsi="Garamond" w:cs="Times New Roman"/>
      <w:sz w:val="24"/>
      <w:szCs w:val="24"/>
    </w:rPr>
  </w:style>
  <w:style w:type="paragraph" w:styleId="Footer">
    <w:name w:val="footer"/>
    <w:basedOn w:val="Normal"/>
    <w:link w:val="FooterChar"/>
    <w:uiPriority w:val="99"/>
    <w:unhideWhenUsed/>
    <w:rsid w:val="002059D3"/>
    <w:pPr>
      <w:tabs>
        <w:tab w:val="center" w:pos="4513"/>
        <w:tab w:val="right" w:pos="9026"/>
      </w:tabs>
    </w:pPr>
  </w:style>
  <w:style w:type="character" w:customStyle="1" w:styleId="FooterChar">
    <w:name w:val="Footer Char"/>
    <w:basedOn w:val="DefaultParagraphFont"/>
    <w:link w:val="Footer"/>
    <w:uiPriority w:val="99"/>
    <w:rsid w:val="002059D3"/>
    <w:rPr>
      <w:rFonts w:ascii="Garamond" w:eastAsia="Times New Roman" w:hAnsi="Garamond" w:cs="Times New Roman"/>
      <w:sz w:val="24"/>
      <w:szCs w:val="24"/>
    </w:rPr>
  </w:style>
  <w:style w:type="character" w:styleId="CommentReference">
    <w:name w:val="annotation reference"/>
    <w:basedOn w:val="DefaultParagraphFont"/>
    <w:uiPriority w:val="99"/>
    <w:semiHidden/>
    <w:unhideWhenUsed/>
    <w:rsid w:val="00BE62F1"/>
    <w:rPr>
      <w:sz w:val="16"/>
      <w:szCs w:val="16"/>
    </w:rPr>
  </w:style>
  <w:style w:type="paragraph" w:styleId="CommentText">
    <w:name w:val="annotation text"/>
    <w:basedOn w:val="Normal"/>
    <w:link w:val="CommentTextChar"/>
    <w:uiPriority w:val="99"/>
    <w:semiHidden/>
    <w:unhideWhenUsed/>
    <w:rsid w:val="00BE62F1"/>
    <w:rPr>
      <w:sz w:val="20"/>
      <w:szCs w:val="20"/>
    </w:rPr>
  </w:style>
  <w:style w:type="character" w:customStyle="1" w:styleId="CommentTextChar">
    <w:name w:val="Comment Text Char"/>
    <w:basedOn w:val="DefaultParagraphFont"/>
    <w:link w:val="CommentText"/>
    <w:uiPriority w:val="99"/>
    <w:semiHidden/>
    <w:rsid w:val="00BE62F1"/>
    <w:rPr>
      <w:rFonts w:ascii="Garamond" w:eastAsia="Times New Roman" w:hAnsi="Garamond" w:cs="Times New Roman"/>
      <w:sz w:val="20"/>
      <w:szCs w:val="20"/>
    </w:rPr>
  </w:style>
  <w:style w:type="paragraph" w:styleId="CommentSubject">
    <w:name w:val="annotation subject"/>
    <w:basedOn w:val="CommentText"/>
    <w:next w:val="CommentText"/>
    <w:link w:val="CommentSubjectChar"/>
    <w:uiPriority w:val="99"/>
    <w:semiHidden/>
    <w:unhideWhenUsed/>
    <w:rsid w:val="00BE62F1"/>
    <w:rPr>
      <w:b/>
      <w:bCs/>
    </w:rPr>
  </w:style>
  <w:style w:type="character" w:customStyle="1" w:styleId="CommentSubjectChar">
    <w:name w:val="Comment Subject Char"/>
    <w:basedOn w:val="CommentTextChar"/>
    <w:link w:val="CommentSubject"/>
    <w:uiPriority w:val="99"/>
    <w:semiHidden/>
    <w:rsid w:val="00BE62F1"/>
    <w:rPr>
      <w:rFonts w:ascii="Garamond" w:eastAsia="Times New Roman" w:hAnsi="Garamond"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6278743">
      <w:bodyDiv w:val="1"/>
      <w:marLeft w:val="0"/>
      <w:marRight w:val="0"/>
      <w:marTop w:val="0"/>
      <w:marBottom w:val="0"/>
      <w:divBdr>
        <w:top w:val="none" w:sz="0" w:space="0" w:color="auto"/>
        <w:left w:val="none" w:sz="0" w:space="0" w:color="auto"/>
        <w:bottom w:val="none" w:sz="0" w:space="0" w:color="auto"/>
        <w:right w:val="none" w:sz="0" w:space="0" w:color="auto"/>
      </w:divBdr>
    </w:div>
    <w:div w:id="200049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www.dit.ie/index.html"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1BC7C7-F0A0-4427-A4DF-72F7B7653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688</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Dublin Institute of Technology</Company>
  <LinksUpToDate>false</LinksUpToDate>
  <CharactersWithSpaces>4607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Sinead Collins</cp:lastModifiedBy>
  <cp:revision>2</cp:revision>
  <dcterms:created xsi:type="dcterms:W3CDTF">2015-04-28T13:31:00Z</dcterms:created>
  <dcterms:modified xsi:type="dcterms:W3CDTF">2015-04-28T13:31:00Z</dcterms:modified>
</cp:coreProperties>
</file>